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596" w:rsidRPr="009D62B2" w:rsidRDefault="006C0596" w:rsidP="002F1EDC">
      <w:pPr>
        <w:widowControl w:val="0"/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D62B2">
        <w:rPr>
          <w:rFonts w:ascii="Times New Roman" w:hAnsi="Times New Roman" w:cs="Times New Roman"/>
          <w:sz w:val="20"/>
          <w:szCs w:val="20"/>
        </w:rPr>
        <w:t>Приложение 3</w:t>
      </w:r>
    </w:p>
    <w:p w:rsidR="00296471" w:rsidRPr="00296471" w:rsidRDefault="00296471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C0596" w:rsidRPr="009D62B2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D62B2">
        <w:rPr>
          <w:rFonts w:ascii="Times New Roman" w:hAnsi="Times New Roman" w:cs="Times New Roman"/>
          <w:b/>
          <w:sz w:val="28"/>
          <w:szCs w:val="20"/>
        </w:rPr>
        <w:t>Требования к участникам закупки. Документы и сведения, входящие в состав заявки на участие в закупке для подтверждения соответствия требованиям</w:t>
      </w:r>
    </w:p>
    <w:p w:rsidR="006C0596" w:rsidRPr="009D62B2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D62B2">
        <w:rPr>
          <w:rFonts w:ascii="Times New Roman" w:hAnsi="Times New Roman" w:cs="Times New Roman"/>
          <w:b/>
          <w:sz w:val="28"/>
          <w:szCs w:val="20"/>
        </w:rPr>
        <w:t>Критерии рассмотрения и оценки заявок участников</w:t>
      </w:r>
    </w:p>
    <w:p w:rsidR="004C363F" w:rsidRPr="009D62B2" w:rsidRDefault="004C363F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C54C13" w:rsidRDefault="00970A95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  <w:r w:rsidRPr="009D62B2">
        <w:rPr>
          <w:rFonts w:ascii="Times New Roman" w:hAnsi="Times New Roman" w:cs="Times New Roman"/>
          <w:b/>
          <w:sz w:val="32"/>
          <w:szCs w:val="20"/>
        </w:rPr>
        <w:t xml:space="preserve">Требования к участникам закупки. </w:t>
      </w:r>
    </w:p>
    <w:p w:rsidR="00C54C13" w:rsidRPr="00BC7B8B" w:rsidRDefault="00C54C13" w:rsidP="00C54C13">
      <w:pPr>
        <w:widowControl w:val="0"/>
        <w:contextualSpacing/>
        <w:rPr>
          <w:rFonts w:ascii="Times New Roman" w:hAnsi="Times New Roman"/>
          <w:b/>
          <w:sz w:val="32"/>
          <w:szCs w:val="20"/>
        </w:rPr>
      </w:pPr>
      <w:r>
        <w:rPr>
          <w:rFonts w:ascii="Times New Roman" w:hAnsi="Times New Roman"/>
          <w:b/>
          <w:sz w:val="32"/>
          <w:szCs w:val="20"/>
        </w:rPr>
        <w:t>Раздел 1. ОСНОВНАЯ ЧАСТЬ ЗАЯВКИ</w:t>
      </w:r>
    </w:p>
    <w:tbl>
      <w:tblPr>
        <w:tblStyle w:val="a3"/>
        <w:tblW w:w="4974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61"/>
        <w:gridCol w:w="2190"/>
        <w:gridCol w:w="1985"/>
        <w:gridCol w:w="2974"/>
        <w:gridCol w:w="2237"/>
        <w:gridCol w:w="2836"/>
        <w:gridCol w:w="2971"/>
      </w:tblGrid>
      <w:tr w:rsidR="002F1EDC" w:rsidRPr="009D62B2" w:rsidTr="0073677E">
        <w:trPr>
          <w:trHeight w:val="1062"/>
          <w:tblHeader/>
        </w:trPr>
        <w:tc>
          <w:tcPr>
            <w:tcW w:w="178" w:type="pct"/>
            <w:vAlign w:val="center"/>
          </w:tcPr>
          <w:p w:rsidR="00BE35BC" w:rsidRPr="009D62B2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BE35BC" w:rsidRPr="009D62B2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95" w:type="pct"/>
            <w:vAlign w:val="center"/>
          </w:tcPr>
          <w:p w:rsidR="00BE35BC" w:rsidRPr="009D62B2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 w:rsidR="00DC34E7" w:rsidRPr="009D62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D62B2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630" w:type="pct"/>
            <w:vAlign w:val="center"/>
          </w:tcPr>
          <w:p w:rsidR="00BE35BC" w:rsidRPr="009D62B2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BE35BC" w:rsidRPr="009D62B2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справочно)</w:t>
            </w:r>
          </w:p>
        </w:tc>
        <w:tc>
          <w:tcPr>
            <w:tcW w:w="944" w:type="pct"/>
            <w:vAlign w:val="center"/>
          </w:tcPr>
          <w:p w:rsidR="00BE35BC" w:rsidRPr="009D62B2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BE35BC" w:rsidRPr="009D62B2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710" w:type="pct"/>
            <w:vAlign w:val="center"/>
          </w:tcPr>
          <w:p w:rsidR="00BE35BC" w:rsidRPr="009D62B2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BE35BC" w:rsidRPr="009D62B2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900" w:type="pct"/>
            <w:vAlign w:val="center"/>
          </w:tcPr>
          <w:p w:rsidR="00BE35BC" w:rsidRPr="009D62B2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43" w:type="pct"/>
            <w:vAlign w:val="center"/>
          </w:tcPr>
          <w:p w:rsidR="00BE35BC" w:rsidRPr="009D62B2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BE3780" w:rsidRPr="009D62B2" w:rsidTr="0073677E">
        <w:tc>
          <w:tcPr>
            <w:tcW w:w="178" w:type="pct"/>
            <w:vAlign w:val="center"/>
          </w:tcPr>
          <w:p w:rsidR="00BE3780" w:rsidRPr="009D62B2" w:rsidRDefault="00BE3780" w:rsidP="00BE3780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BE3780" w:rsidRPr="00F04D5D" w:rsidRDefault="00BE3780" w:rsidP="00BE378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4D5D">
              <w:rPr>
                <w:rFonts w:ascii="Times New Roman" w:eastAsia="Arial Unicode MS" w:hAnsi="Times New Roman"/>
                <w:sz w:val="20"/>
                <w:szCs w:val="20"/>
              </w:rPr>
              <w:t>Правильность оформления и состав заявки, соблюдение срока и порядка ее подачи</w:t>
            </w:r>
          </w:p>
        </w:tc>
        <w:tc>
          <w:tcPr>
            <w:tcW w:w="630" w:type="pct"/>
            <w:vAlign w:val="center"/>
          </w:tcPr>
          <w:p w:rsidR="00BE3780" w:rsidRPr="00F04D5D" w:rsidRDefault="00BE3780" w:rsidP="00BE378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4D5D">
              <w:rPr>
                <w:rFonts w:ascii="Times New Roman" w:hAnsi="Times New Roman"/>
                <w:sz w:val="20"/>
                <w:szCs w:val="20"/>
              </w:rPr>
              <w:t>отборочный</w:t>
            </w:r>
          </w:p>
        </w:tc>
        <w:tc>
          <w:tcPr>
            <w:tcW w:w="944" w:type="pct"/>
            <w:vAlign w:val="center"/>
          </w:tcPr>
          <w:p w:rsidR="00BE3780" w:rsidRPr="00F04D5D" w:rsidRDefault="00BE3780" w:rsidP="00BE378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4D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Письмо об участии в закупке </w:t>
            </w:r>
            <w:r w:rsidRPr="00F04D5D">
              <w:rPr>
                <w:rFonts w:ascii="Times New Roman" w:eastAsia="Times New Roman" w:hAnsi="Times New Roman" w:cs="Times New Roman"/>
                <w:i/>
                <w:color w:val="0000CC"/>
                <w:sz w:val="20"/>
                <w:szCs w:val="20"/>
                <w:lang w:eastAsia="ru-RU"/>
              </w:rPr>
              <w:t>(форма 1)</w:t>
            </w:r>
            <w:r w:rsidRPr="00F04D5D">
              <w:rPr>
                <w:rFonts w:ascii="Times New Roman" w:eastAsia="Times New Roman" w:hAnsi="Times New Roman" w:cs="Times New Roman"/>
                <w:color w:val="0000CC"/>
                <w:sz w:val="20"/>
                <w:szCs w:val="20"/>
                <w:lang w:eastAsia="ru-RU"/>
              </w:rPr>
              <w:t xml:space="preserve"> </w:t>
            </w:r>
            <w:r w:rsidRPr="00F04D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приложениями</w:t>
            </w:r>
          </w:p>
        </w:tc>
        <w:tc>
          <w:tcPr>
            <w:tcW w:w="710" w:type="pct"/>
            <w:vAlign w:val="center"/>
          </w:tcPr>
          <w:p w:rsidR="00BE3780" w:rsidRPr="00F04D5D" w:rsidRDefault="00BE3780" w:rsidP="00BE3780">
            <w:pPr>
              <w:widowControl w:val="0"/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04D5D">
              <w:rPr>
                <w:rFonts w:ascii="Times New Roman" w:hAnsi="Times New Roman"/>
                <w:sz w:val="20"/>
                <w:szCs w:val="20"/>
              </w:rPr>
              <w:t>Участник/лидер коллективного участника</w:t>
            </w:r>
          </w:p>
        </w:tc>
        <w:tc>
          <w:tcPr>
            <w:tcW w:w="900" w:type="pct"/>
            <w:vAlign w:val="center"/>
          </w:tcPr>
          <w:p w:rsidR="00BE3780" w:rsidRPr="00F04D5D" w:rsidRDefault="00BE3780" w:rsidP="00BE378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4D5D">
              <w:rPr>
                <w:rFonts w:ascii="Times New Roman" w:eastAsia="Arial Unicode MS" w:hAnsi="Times New Roman"/>
                <w:sz w:val="20"/>
                <w:szCs w:val="20"/>
              </w:rPr>
              <w:t>Состав заявки (предоставление всех требуемых документов), соблюдение требований к оформлению заявки,  соблюдение порядка подачи заявки, срок действия заявки</w:t>
            </w:r>
          </w:p>
        </w:tc>
        <w:tc>
          <w:tcPr>
            <w:tcW w:w="943" w:type="pct"/>
            <w:vAlign w:val="center"/>
          </w:tcPr>
          <w:p w:rsidR="00BE3780" w:rsidRPr="00F04D5D" w:rsidRDefault="00BE3780" w:rsidP="00BE378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F04D5D">
              <w:rPr>
                <w:rFonts w:ascii="Times New Roman" w:eastAsia="Arial Unicode MS" w:hAnsi="Times New Roman"/>
                <w:sz w:val="20"/>
                <w:szCs w:val="20"/>
              </w:rPr>
              <w:t>Несоответствие состава заявки (непредоставление документов, требуемых в составе заявки) либо ее оформления требованиям документации о закупке</w:t>
            </w:r>
          </w:p>
          <w:p w:rsidR="00BE3780" w:rsidRPr="00F04D5D" w:rsidRDefault="00BE3780" w:rsidP="00BE378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F04D5D">
              <w:rPr>
                <w:rFonts w:ascii="Times New Roman" w:eastAsia="Arial Unicode MS" w:hAnsi="Times New Roman"/>
                <w:sz w:val="20"/>
                <w:szCs w:val="20"/>
              </w:rPr>
              <w:t>Нарушение срока и порядка подачи заявки.</w:t>
            </w:r>
          </w:p>
          <w:p w:rsidR="00BE3780" w:rsidRPr="00F04D5D" w:rsidRDefault="00BE3780" w:rsidP="00BE378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04D5D">
              <w:rPr>
                <w:rFonts w:ascii="Times New Roman" w:eastAsia="Arial Unicode MS" w:hAnsi="Times New Roman"/>
                <w:sz w:val="20"/>
                <w:szCs w:val="20"/>
              </w:rPr>
              <w:t>Срок действия заявки менее требуемого</w:t>
            </w:r>
          </w:p>
        </w:tc>
      </w:tr>
      <w:tr w:rsidR="00BE3780" w:rsidRPr="009D62B2" w:rsidTr="007A5CA2">
        <w:tc>
          <w:tcPr>
            <w:tcW w:w="178" w:type="pct"/>
            <w:vAlign w:val="center"/>
          </w:tcPr>
          <w:p w:rsidR="00BE3780" w:rsidRPr="009D62B2" w:rsidRDefault="00BE3780" w:rsidP="00BE3780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BE3780" w:rsidRDefault="00BE3780" w:rsidP="00BE378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780" w:rsidRPr="002F1EDC" w:rsidRDefault="00BE3780" w:rsidP="00BE378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Соответствие критериям отнесения к субъектам МСП</w:t>
            </w:r>
          </w:p>
          <w:p w:rsidR="00BE3780" w:rsidRPr="002F1EDC" w:rsidRDefault="00BE3780" w:rsidP="00BE378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780" w:rsidRPr="002F1EDC" w:rsidRDefault="00BE3780" w:rsidP="00BE378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BE3780" w:rsidRDefault="00BE3780" w:rsidP="00BE378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правочно</w:t>
            </w:r>
          </w:p>
          <w:p w:rsidR="00BE3780" w:rsidRDefault="00BE3780" w:rsidP="00BE378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780" w:rsidRPr="00D06C45" w:rsidRDefault="00BE3780" w:rsidP="00BE378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44" w:type="pct"/>
            <w:vAlign w:val="center"/>
          </w:tcPr>
          <w:p w:rsidR="00BE3780" w:rsidRPr="002F1EDC" w:rsidRDefault="00BE3780" w:rsidP="00BE37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из Единого реестра субъектов малого и среднего предпринимательства либо декларация принадлежности к субъектам МСП в случае, если участник является вновь зарегистрированным индивидуальным предпринимателем или вновь созданным юридическим лицом по форме, установленной в Закупочной документации.  </w:t>
            </w:r>
          </w:p>
        </w:tc>
        <w:tc>
          <w:tcPr>
            <w:tcW w:w="710" w:type="pct"/>
          </w:tcPr>
          <w:p w:rsidR="00BE3780" w:rsidRPr="002F1EDC" w:rsidRDefault="00BE3780" w:rsidP="00BE3780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0" w:type="pct"/>
            <w:vAlign w:val="center"/>
          </w:tcPr>
          <w:p w:rsidR="00BE3780" w:rsidRPr="004900E0" w:rsidRDefault="00BE3780" w:rsidP="00BE37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Информация предоставляется для формирования статистики и годового отчета о закупках у субъектов МСП в соответствии с Постановлением правительства РФ от 11.12.2014 № 1352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BE3780" w:rsidRPr="002F1EDC" w:rsidRDefault="00BE3780" w:rsidP="00BE37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pct"/>
            <w:vAlign w:val="center"/>
          </w:tcPr>
          <w:p w:rsidR="00BE3780" w:rsidRPr="004900E0" w:rsidRDefault="00BE3780" w:rsidP="00BE378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E3780" w:rsidRPr="00D06C45" w:rsidRDefault="00BE3780" w:rsidP="00BE378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D30713" w:rsidRPr="009D62B2" w:rsidTr="0073677E">
        <w:tc>
          <w:tcPr>
            <w:tcW w:w="178" w:type="pct"/>
            <w:vAlign w:val="center"/>
          </w:tcPr>
          <w:p w:rsidR="00D30713" w:rsidRPr="009D62B2" w:rsidRDefault="00D30713" w:rsidP="00D3071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D30713" w:rsidRPr="009D62B2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Полномочия лица подписавшего заявку</w:t>
            </w:r>
          </w:p>
        </w:tc>
        <w:tc>
          <w:tcPr>
            <w:tcW w:w="630" w:type="pct"/>
            <w:vAlign w:val="center"/>
          </w:tcPr>
          <w:p w:rsidR="00D30713" w:rsidRPr="009D62B2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4" w:type="pct"/>
            <w:vAlign w:val="center"/>
          </w:tcPr>
          <w:p w:rsidR="00D30713" w:rsidRPr="009D62B2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Документы (заверенные участником копии приказов, </w:t>
            </w: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протоколов собрания учредителей о назначении руководителя, и т.д.), подтверждающие полномочия лица, подписавшего заявку, а 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доверенность (либо заверенная копия доверенности) и вышеуказанные документы на лицо, выдавшее доверенность. Копия устава юридического лица в действующей редакции (выписка из устава, содержащая сведения о полномочиях руководителя юридического лица)</w:t>
            </w:r>
          </w:p>
        </w:tc>
        <w:tc>
          <w:tcPr>
            <w:tcW w:w="710" w:type="pct"/>
            <w:vAlign w:val="center"/>
          </w:tcPr>
          <w:p w:rsidR="00D30713" w:rsidRPr="009D62B2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9D62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субподрядчик </w:t>
            </w:r>
            <w:r w:rsidRPr="009D62B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(соисполнитель/субпоставщик)</w:t>
            </w: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0" w:type="pct"/>
            <w:vAlign w:val="center"/>
          </w:tcPr>
          <w:p w:rsidR="00D30713" w:rsidRPr="009D62B2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 xml:space="preserve">Правоспособность лица, подписывающего договор; </w:t>
            </w: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необходимость одобрения крупных сделок</w:t>
            </w:r>
          </w:p>
        </w:tc>
        <w:tc>
          <w:tcPr>
            <w:tcW w:w="943" w:type="pct"/>
            <w:vAlign w:val="center"/>
          </w:tcPr>
          <w:p w:rsidR="00D30713" w:rsidRPr="009D62B2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Отсутствие полномочий на подписание заявки и/или </w:t>
            </w:r>
            <w:r w:rsidRPr="009D62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договора у лица, подписавшего заявку</w:t>
            </w:r>
          </w:p>
        </w:tc>
      </w:tr>
      <w:tr w:rsidR="004A4003" w:rsidRPr="009D62B2" w:rsidTr="0073677E">
        <w:tc>
          <w:tcPr>
            <w:tcW w:w="178" w:type="pct"/>
            <w:vAlign w:val="center"/>
          </w:tcPr>
          <w:p w:rsidR="004A4003" w:rsidRPr="009D62B2" w:rsidRDefault="004A4003" w:rsidP="004A400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4A4003" w:rsidRPr="009D62B2" w:rsidRDefault="004A4003" w:rsidP="004A40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Наличие разрешительных документов, </w:t>
            </w:r>
            <w:r w:rsidR="008A7A18" w:rsidRPr="009D62B2">
              <w:rPr>
                <w:rFonts w:ascii="Times New Roman" w:hAnsi="Times New Roman" w:cs="Times New Roman"/>
                <w:sz w:val="20"/>
                <w:szCs w:val="20"/>
              </w:rPr>
              <w:t>в случаях,</w:t>
            </w: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 предусмотренных законодательством</w:t>
            </w:r>
          </w:p>
          <w:p w:rsidR="008A7A18" w:rsidRPr="009D62B2" w:rsidRDefault="008A7A18" w:rsidP="00EF2D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4A4003" w:rsidRPr="009D62B2" w:rsidRDefault="004A4003" w:rsidP="004A40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4" w:type="pct"/>
            <w:vAlign w:val="center"/>
          </w:tcPr>
          <w:p w:rsidR="004A4003" w:rsidRPr="009D62B2" w:rsidRDefault="004A4003" w:rsidP="004A4003">
            <w:pPr>
              <w:widowControl w:val="0"/>
              <w:spacing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>Копии разрешительных документов, включая приложения с указанием разрешенных видов деятельности, подтверждающих право участника на выполнение работ/оказание услуг (лицензии, сертификаты, разрешения, свидетельства и т.п.):</w:t>
            </w:r>
          </w:p>
          <w:p w:rsidR="004A4003" w:rsidRPr="009D62B2" w:rsidRDefault="004A4003" w:rsidP="004A4003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Действующая на дату подачи Участником заявки Выписка из реестра членов саморегулируемой организации СРО, подтверждающая право </w:t>
            </w: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выполнять работу по строительству, реконструкции объектов капитального строительства по договору подряда, заключаемому с использованием конкурентных способов заключения договоров по форме, утвержденной приказом Ростехнадзора от 04.03.2019 N 86 «Об утверждении формы выписки из реестра членов саморегулируемой организации» (скан копия)</w:t>
            </w:r>
          </w:p>
          <w:p w:rsidR="004A4003" w:rsidRPr="009D62B2" w:rsidRDefault="004A4003" w:rsidP="004A4003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>Примечание:</w:t>
            </w:r>
          </w:p>
          <w:p w:rsidR="004A4003" w:rsidRPr="009D62B2" w:rsidRDefault="004A4003" w:rsidP="004A4003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>Данное требование не распространяется на участников, которые предложат цену договора 3 млн руб. с учетом налогов и менее. Такие участники не обязаны быть членами СРО в силу ч. 2.1 ст. 52 Градостроительного кодекса РФ</w:t>
            </w:r>
            <w:r w:rsidR="008A7A18"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8A7A18" w:rsidRPr="009D62B2" w:rsidRDefault="008A7A18" w:rsidP="008A7A1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i/>
                <w:sz w:val="20"/>
                <w:szCs w:val="20"/>
              </w:rPr>
              <w:t>Если Участник в заявке указал на использование эквивалентного товара, и корректировка проекта выполняется участником закупки самостоятельно:</w:t>
            </w:r>
          </w:p>
          <w:p w:rsidR="008A7A18" w:rsidRPr="009D62B2" w:rsidRDefault="008A7A18" w:rsidP="004A4003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Действующая на дату подачи Участником заявки Выписка из реестра членов саморегулируемой организации СРО, подтверждающая право выполнять работу по </w:t>
            </w: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архитектурно-строительному проектированию объектов капитального строительства по договору подряда, заключаемому с использованием конкурентных способов заключения договоров по форме, утвержденной приказом Ростехнадзора от 16.02.2017г. № 58 «Об утверждении формы выписки из реестра членов саморегулируемой организации». (скан копия)</w:t>
            </w:r>
          </w:p>
        </w:tc>
        <w:tc>
          <w:tcPr>
            <w:tcW w:w="710" w:type="pct"/>
            <w:vAlign w:val="center"/>
          </w:tcPr>
          <w:p w:rsidR="004A4003" w:rsidRPr="009D62B2" w:rsidRDefault="004A4003" w:rsidP="004A400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9D62B2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0" w:type="pct"/>
            <w:vAlign w:val="center"/>
          </w:tcPr>
          <w:p w:rsidR="004A4003" w:rsidRPr="009D62B2" w:rsidRDefault="004A4003" w:rsidP="004A400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>Дата выдачи и дата действия разрешительного документа</w:t>
            </w:r>
          </w:p>
          <w:p w:rsidR="004A4003" w:rsidRPr="009D62B2" w:rsidRDefault="004A4003" w:rsidP="004A40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>Виды деятельности, на которые выданы разрешительные документы</w:t>
            </w: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A4003" w:rsidRPr="009D62B2" w:rsidRDefault="004A4003" w:rsidP="004A400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43" w:type="pct"/>
            <w:vAlign w:val="center"/>
          </w:tcPr>
          <w:p w:rsidR="004A4003" w:rsidRPr="009D62B2" w:rsidRDefault="004A4003" w:rsidP="004A400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действия разрешающего документа истек</w:t>
            </w: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 или не соответствует требованиям законодательства</w:t>
            </w:r>
          </w:p>
          <w:p w:rsidR="004A4003" w:rsidRPr="009D62B2" w:rsidRDefault="004A4003" w:rsidP="004A40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>Не соответствие видов деятельности, на которые выдан разрешительный документ предмету договора.</w:t>
            </w: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96471" w:rsidRPr="009D62B2" w:rsidTr="0073677E">
        <w:tc>
          <w:tcPr>
            <w:tcW w:w="178" w:type="pct"/>
            <w:vAlign w:val="center"/>
          </w:tcPr>
          <w:p w:rsidR="00296471" w:rsidRPr="009D62B2" w:rsidRDefault="00296471" w:rsidP="00296471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296471" w:rsidRPr="002F1EDC" w:rsidRDefault="00296471" w:rsidP="002964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Наличие соглашения между членами коллективного участника, с предоставлением сведений о перечне, объемах, стоимости и сроках выполнения возлагаемых на каждого члена коллективного участника поставок, работ, услуг</w:t>
            </w:r>
          </w:p>
        </w:tc>
        <w:tc>
          <w:tcPr>
            <w:tcW w:w="630" w:type="pct"/>
            <w:vAlign w:val="center"/>
          </w:tcPr>
          <w:p w:rsidR="00296471" w:rsidRPr="002F1EDC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4" w:type="pct"/>
            <w:vAlign w:val="center"/>
          </w:tcPr>
          <w:p w:rsidR="00296471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79EF">
              <w:rPr>
                <w:rFonts w:ascii="Times New Roman" w:hAnsi="Times New Roman" w:cs="Times New Roman"/>
                <w:bCs/>
                <w:i/>
                <w:color w:val="0000CC"/>
                <w:sz w:val="20"/>
                <w:szCs w:val="20"/>
              </w:rPr>
              <w:t>В случае, если участником предусмотрено привлечение к выполнению работ коллективного участника, то в составе заявки необходимо предоставить следующие документы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296471" w:rsidRPr="002F1EDC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-Соглашение между членами коллективного участника</w:t>
            </w:r>
            <w:r w:rsidRPr="002F1EDC">
              <w:rPr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соответствующее нормам Гражданского кодекса Российской Федерации, и отвечающее следующим требованиям:</w:t>
            </w:r>
          </w:p>
          <w:p w:rsidR="00296471" w:rsidRPr="002F1EDC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:rsidR="00296471" w:rsidRPr="002F1EDC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б) в соглашении должно быть приведено распределение объемов, </w:t>
            </w:r>
            <w:r w:rsidRPr="004B6D4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(в процентах, указание разделения объема стоимости в рублях не допускается)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сроков выполнения работ/услуг/поставок между членами коллективного участника;</w:t>
            </w:r>
          </w:p>
          <w:p w:rsidR="00296471" w:rsidRPr="002F1EDC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:rsidR="00296471" w:rsidRPr="002F1EDC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г) в соглашении должна быть установлена </w:t>
            </w:r>
            <w:r w:rsidRPr="00C55A28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субсидиарная и/или солидарная</w:t>
            </w:r>
            <w:r w:rsidRPr="00DB7C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:rsidR="00296471" w:rsidRPr="002F1EDC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или по его инициативе, данная схема может быть изменена;</w:t>
            </w:r>
          </w:p>
          <w:p w:rsidR="00296471" w:rsidRPr="002F1EDC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е) срок действия соглашения должен быть не менее, чем срок действия договора.</w:t>
            </w:r>
          </w:p>
          <w:p w:rsidR="00296471" w:rsidRPr="002F1EDC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-Сведения о распределении объемов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поставок, работ (услуг)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между членами коллективного участника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по, установленной в документации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закупке</w:t>
            </w:r>
          </w:p>
        </w:tc>
        <w:tc>
          <w:tcPr>
            <w:tcW w:w="710" w:type="pct"/>
            <w:vAlign w:val="center"/>
          </w:tcPr>
          <w:p w:rsidR="00296471" w:rsidRPr="002F1EDC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  <w:lang w:val="en-US"/>
              </w:rPr>
              <w:t xml:space="preserve">/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член коллективного участника</w:t>
            </w:r>
          </w:p>
        </w:tc>
        <w:tc>
          <w:tcPr>
            <w:tcW w:w="900" w:type="pct"/>
            <w:vAlign w:val="center"/>
          </w:tcPr>
          <w:p w:rsidR="00296471" w:rsidRPr="002F1EDC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формально определенных обязательств (в том числе распределения прав и ответственности) членов коллективного участника в рамках участия в закупке и последующего исполнения договора</w:t>
            </w:r>
          </w:p>
          <w:p w:rsidR="00296471" w:rsidRPr="002F1EDC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соглашения требованиям документации о закупке</w:t>
            </w:r>
          </w:p>
          <w:p w:rsidR="00296471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членов коллективного участника требованиям к участникам закупки в зависимости от объемов поставок, работ, услуг выполняемых каждым из членов коллективного участника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296471" w:rsidRPr="002F1EDC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55958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Распределение объемов выполняемых работ между каждым членом </w:t>
            </w:r>
            <w:r w:rsidRPr="00755958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lastRenderedPageBreak/>
              <w:t>коллективного Участника</w:t>
            </w: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, указанного в соглашении,</w:t>
            </w:r>
            <w:r w:rsidRPr="00755958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в точном соответствии со сведениями распределения выполнения объемов поставок (работ, услуг) между </w:t>
            </w: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членами коллективного Участника</w:t>
            </w:r>
            <w:r w:rsidRPr="00755958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, а также сроков выполнения работ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943" w:type="pct"/>
            <w:vAlign w:val="center"/>
          </w:tcPr>
          <w:p w:rsidR="00296471" w:rsidRPr="002F1EDC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Несоответствие оформления либо содержания соглашения требованиям, установленным в документации о закупке</w:t>
            </w:r>
          </w:p>
          <w:p w:rsidR="00296471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членов коллективного участника требованиям к участникам закупки, установленным документацией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296471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31349E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</w:rPr>
              <w:t xml:space="preserve">Не соответствие указанных в соглашении сроков и/или объемов выполняемых работ между каждым членом коллективного Участника, </w:t>
            </w:r>
            <w:r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</w:rPr>
              <w:t xml:space="preserve">срокам и/или </w:t>
            </w:r>
            <w:r w:rsidRPr="0031349E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</w:rPr>
              <w:t xml:space="preserve">объемам работ в сведениях </w:t>
            </w:r>
            <w:r w:rsidRPr="0031349E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распределения выполнения объемов поставок (работ, услуг) между </w:t>
            </w: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членами коллективного Участника.</w:t>
            </w:r>
          </w:p>
          <w:p w:rsidR="00296471" w:rsidRPr="002F1EDC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E3C71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Несоответствие содержания сведений о распределении объемов поставок, работ </w:t>
            </w:r>
            <w:r w:rsidRPr="009E3C71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lastRenderedPageBreak/>
              <w:t>(услуг) между членами коллективного участника требованиям, установленным в документации о закупке</w:t>
            </w: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.</w:t>
            </w:r>
          </w:p>
        </w:tc>
      </w:tr>
      <w:tr w:rsidR="00D30713" w:rsidRPr="009D62B2" w:rsidTr="0073677E">
        <w:tc>
          <w:tcPr>
            <w:tcW w:w="178" w:type="pct"/>
            <w:vAlign w:val="center"/>
          </w:tcPr>
          <w:p w:rsidR="00D30713" w:rsidRPr="009D62B2" w:rsidRDefault="00D30713" w:rsidP="00D3071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C91EC6" w:rsidRPr="009D62B2" w:rsidRDefault="00D30713" w:rsidP="0050027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Наличие соглашения о намерениях заключить договор между участником и каждым привлекаемым субподрядчиком/соисполнителем/субпоставщиком (выполняющего 5% и более объема поставок, работ, услуг), с предоставлением сведений о перечне, объемах, стоимости и </w:t>
            </w:r>
            <w:r w:rsidR="00C91EC6" w:rsidRPr="009D62B2">
              <w:rPr>
                <w:rFonts w:ascii="Times New Roman" w:hAnsi="Times New Roman" w:cs="Times New Roman"/>
                <w:bCs/>
                <w:sz w:val="20"/>
                <w:szCs w:val="20"/>
              </w:rPr>
              <w:t>сроках выполнения,</w:t>
            </w:r>
            <w:r w:rsidRPr="009D62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возлагаемых на субподрядчика/соисполнителя/субпоставщика поставок, работ, услуг</w:t>
            </w:r>
          </w:p>
        </w:tc>
        <w:tc>
          <w:tcPr>
            <w:tcW w:w="630" w:type="pct"/>
            <w:vAlign w:val="center"/>
          </w:tcPr>
          <w:p w:rsidR="00D30713" w:rsidRPr="009D62B2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4" w:type="pct"/>
            <w:vAlign w:val="center"/>
          </w:tcPr>
          <w:p w:rsidR="00296471" w:rsidRPr="0090796D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796D">
              <w:rPr>
                <w:rFonts w:ascii="Times New Roman" w:hAnsi="Times New Roman" w:cs="Times New Roman"/>
                <w:bCs/>
                <w:i/>
                <w:color w:val="0000CC"/>
                <w:sz w:val="20"/>
                <w:szCs w:val="20"/>
              </w:rPr>
              <w:t>В случае, если участником предусмотрено привлечение к выполнению работ субподрядчика (соисполнителя / со поставщика), то в составе заявки необходимо предоставить следующие документы</w:t>
            </w:r>
            <w:r w:rsidRPr="0090796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296471" w:rsidRPr="0090392A" w:rsidRDefault="00296471" w:rsidP="002964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392A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распределении объемов поставок, работ (услуг) между участником и субподрядчиками </w:t>
            </w:r>
            <w:r w:rsidRPr="0090392A">
              <w:rPr>
                <w:rFonts w:ascii="Times New Roman" w:hAnsi="Times New Roman" w:cs="Times New Roman"/>
                <w:bCs/>
                <w:sz w:val="20"/>
                <w:szCs w:val="20"/>
              </w:rPr>
              <w:t>(соисполнителями/со поставщиками)</w:t>
            </w:r>
            <w:r w:rsidRPr="0090392A">
              <w:rPr>
                <w:rFonts w:ascii="Times New Roman" w:hAnsi="Times New Roman" w:cs="Times New Roman"/>
                <w:sz w:val="20"/>
                <w:szCs w:val="20"/>
              </w:rPr>
              <w:t xml:space="preserve"> в объеме выполняемых поставок, работ, услуг по форме, установленной в Закупочной документации</w:t>
            </w:r>
            <w:r w:rsidRPr="0090392A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*</w:t>
            </w:r>
          </w:p>
          <w:p w:rsidR="007A303C" w:rsidRPr="009D62B2" w:rsidRDefault="00296471" w:rsidP="0029647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0392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*В случае, если Участник в Заявке указал на использование эквивалентного товара «Сведения о распределении объемов поставок, работ (услуг) между участником и субподрядчиками (соисполнителями/со </w:t>
            </w:r>
            <w:r w:rsidRPr="0090392A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поставщиками) в объеме выполняемых поставок, работ, услуг» предоставляется независимо от объема выполняемых работ субподрядчиком\членом коллективного участника</w:t>
            </w:r>
          </w:p>
        </w:tc>
        <w:tc>
          <w:tcPr>
            <w:tcW w:w="710" w:type="pct"/>
            <w:vAlign w:val="center"/>
          </w:tcPr>
          <w:p w:rsidR="00D30713" w:rsidRPr="009D62B2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  <w:lang w:val="en-US"/>
              </w:rPr>
              <w:t>/</w:t>
            </w:r>
            <w:r w:rsidRPr="009D62B2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</w:p>
        </w:tc>
        <w:tc>
          <w:tcPr>
            <w:tcW w:w="900" w:type="pct"/>
            <w:vAlign w:val="center"/>
          </w:tcPr>
          <w:p w:rsidR="00D30713" w:rsidRPr="009D62B2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Соответствие участника закупки, </w:t>
            </w: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>привлекаемых им субподрядчиков (соисполнителей, субпоставщиков)</w:t>
            </w:r>
            <w:r w:rsidRPr="009D62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требованиям к участникам закупки и привлекаемым им </w:t>
            </w: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субподрядчикам (соисполнителям, субпоставщикам) </w:t>
            </w:r>
            <w:r w:rsidRPr="009D62B2">
              <w:rPr>
                <w:rFonts w:ascii="Times New Roman" w:hAnsi="Times New Roman" w:cs="Times New Roman"/>
                <w:bCs/>
                <w:sz w:val="20"/>
                <w:szCs w:val="20"/>
              </w:rPr>
              <w:t>в зависимости от объемов поставок, работ, услуг выполняемых участником и привлекаемыми им субподрядчиками (соисполнителями/субпоставщиками).</w:t>
            </w:r>
          </w:p>
        </w:tc>
        <w:tc>
          <w:tcPr>
            <w:tcW w:w="943" w:type="pct"/>
            <w:vAlign w:val="center"/>
          </w:tcPr>
          <w:p w:rsidR="00D30713" w:rsidRPr="009D62B2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оформления либо содержания соглашения требованиям, установленным в документации о закупке</w:t>
            </w:r>
          </w:p>
          <w:p w:rsidR="00D30713" w:rsidRPr="009D62B2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участника закупки (привлекаемых участником закупки субподрядчиков (соисполнителей, субпоставщиков)) требованиям к участникам закупки и привлекаемыми им субподрядчиками (соисполнителями/субпоставщиками), установленным документацией о закупке</w:t>
            </w:r>
          </w:p>
        </w:tc>
      </w:tr>
      <w:tr w:rsidR="00296471" w:rsidRPr="009D62B2" w:rsidTr="0073677E">
        <w:tc>
          <w:tcPr>
            <w:tcW w:w="178" w:type="pct"/>
            <w:vAlign w:val="center"/>
          </w:tcPr>
          <w:p w:rsidR="00296471" w:rsidRPr="009D62B2" w:rsidRDefault="00296471" w:rsidP="00296471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296471" w:rsidRPr="0090796D" w:rsidRDefault="00296471" w:rsidP="0029647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0796D">
              <w:rPr>
                <w:rFonts w:ascii="Times New Roman" w:eastAsia="Arial Unicode MS" w:hAnsi="Times New Roman" w:cs="Times New Roman"/>
                <w:sz w:val="20"/>
                <w:szCs w:val="20"/>
              </w:rPr>
              <w:t>Обеспечение исполнения обязательств участника закупки</w:t>
            </w:r>
          </w:p>
        </w:tc>
        <w:tc>
          <w:tcPr>
            <w:tcW w:w="630" w:type="pct"/>
            <w:vAlign w:val="center"/>
          </w:tcPr>
          <w:p w:rsidR="00296471" w:rsidRPr="0090796D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96D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4" w:type="pct"/>
            <w:vAlign w:val="center"/>
          </w:tcPr>
          <w:p w:rsidR="00296471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0796D">
              <w:rPr>
                <w:rFonts w:ascii="Times New Roman" w:hAnsi="Times New Roman" w:cs="Times New Roman"/>
                <w:sz w:val="20"/>
                <w:szCs w:val="20"/>
              </w:rPr>
              <w:t xml:space="preserve">Документы, подтверждающие внесение обеспечения заявки </w:t>
            </w:r>
            <w:r w:rsidRPr="0090796D">
              <w:rPr>
                <w:rFonts w:ascii="Times New Roman" w:hAnsi="Times New Roman" w:cs="Times New Roman"/>
                <w:i/>
                <w:sz w:val="20"/>
                <w:szCs w:val="20"/>
              </w:rPr>
              <w:t>(в зависимости от выбранного участником способа обеспечения)</w:t>
            </w:r>
          </w:p>
          <w:p w:rsidR="00296471" w:rsidRPr="0090796D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6471" w:rsidRPr="0090796D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96D">
              <w:rPr>
                <w:rFonts w:ascii="Times New Roman" w:hAnsi="Times New Roman" w:cs="Times New Roman"/>
                <w:b/>
                <w:sz w:val="20"/>
                <w:szCs w:val="20"/>
              </w:rPr>
              <w:t>Если участником выбрано обеспечение в форме задатка, в этом случае:</w:t>
            </w:r>
            <w:r w:rsidRPr="0090796D">
              <w:rPr>
                <w:rFonts w:ascii="Times New Roman" w:hAnsi="Times New Roman" w:cs="Times New Roman"/>
                <w:sz w:val="20"/>
                <w:szCs w:val="20"/>
              </w:rPr>
              <w:t xml:space="preserve"> 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:rsidR="00296471" w:rsidRPr="0090796D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9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Если участником выбрано обеспечение в форме Банковской гарантии, </w:t>
            </w:r>
            <w:r w:rsidRPr="0090796D">
              <w:rPr>
                <w:rFonts w:ascii="Times New Roman" w:hAnsi="Times New Roman" w:cs="Times New Roman"/>
                <w:sz w:val="20"/>
                <w:szCs w:val="20"/>
              </w:rPr>
              <w:t>то необходимо предоставить:</w:t>
            </w:r>
          </w:p>
          <w:p w:rsidR="00296471" w:rsidRPr="0090796D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CC"/>
                <w:sz w:val="20"/>
                <w:szCs w:val="20"/>
              </w:rPr>
            </w:pPr>
            <w:r w:rsidRPr="0090796D">
              <w:rPr>
                <w:rFonts w:ascii="Times New Roman" w:hAnsi="Times New Roman" w:cs="Times New Roman"/>
                <w:sz w:val="20"/>
                <w:szCs w:val="20"/>
              </w:rPr>
              <w:t xml:space="preserve">- банковскую гарантию в соответствии с требованиями, изложенными в документации </w:t>
            </w:r>
            <w:r w:rsidRPr="009079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закупке</w:t>
            </w:r>
          </w:p>
          <w:p w:rsidR="00296471" w:rsidRPr="0090796D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0796D">
              <w:rPr>
                <w:rFonts w:ascii="Times New Roman" w:hAnsi="Times New Roman" w:cs="Times New Roman"/>
                <w:sz w:val="20"/>
                <w:szCs w:val="20"/>
              </w:rPr>
              <w:t xml:space="preserve">- доверенность 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доверенности), а также иные документы, необходимые для осуществления проверки полномочий </w:t>
            </w:r>
            <w:r w:rsidRPr="0090796D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(сканированная копия)</w:t>
            </w:r>
          </w:p>
        </w:tc>
        <w:tc>
          <w:tcPr>
            <w:tcW w:w="710" w:type="pct"/>
            <w:vAlign w:val="center"/>
          </w:tcPr>
          <w:p w:rsidR="00296471" w:rsidRPr="0090796D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0796D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 член коллективного участника</w:t>
            </w:r>
          </w:p>
          <w:p w:rsidR="00296471" w:rsidRPr="0090796D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296471" w:rsidRPr="0090796D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00" w:type="pct"/>
            <w:vAlign w:val="center"/>
          </w:tcPr>
          <w:p w:rsidR="00296471" w:rsidRPr="0090796D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0796D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требованиям к содержанию и оформлению документов по обеспечению обязательств</w:t>
            </w:r>
          </w:p>
          <w:p w:rsidR="00296471" w:rsidRPr="0090796D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0796D">
              <w:rPr>
                <w:rFonts w:ascii="Times New Roman" w:eastAsia="Arial Unicode MS" w:hAnsi="Times New Roman" w:cs="Times New Roman"/>
                <w:sz w:val="20"/>
                <w:szCs w:val="20"/>
              </w:rPr>
              <w:t>Сумма обязательств</w:t>
            </w:r>
          </w:p>
          <w:p w:rsidR="00296471" w:rsidRPr="0090796D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0796D">
              <w:rPr>
                <w:rFonts w:ascii="Times New Roman" w:eastAsia="Arial Unicode MS" w:hAnsi="Times New Roman" w:cs="Times New Roman"/>
                <w:sz w:val="20"/>
                <w:szCs w:val="20"/>
              </w:rPr>
              <w:t>Полномочия лица, подписавшего документ</w:t>
            </w:r>
          </w:p>
          <w:p w:rsidR="00296471" w:rsidRPr="0090796D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0796D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действия документа обеспечения обязательств</w:t>
            </w:r>
          </w:p>
          <w:p w:rsidR="00296471" w:rsidRPr="0090796D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96D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банка, выдавшего банковскую гарантию, предъявляемым требованиям.</w:t>
            </w:r>
          </w:p>
        </w:tc>
        <w:tc>
          <w:tcPr>
            <w:tcW w:w="943" w:type="pct"/>
            <w:vAlign w:val="center"/>
          </w:tcPr>
          <w:p w:rsidR="00296471" w:rsidRPr="0090796D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0796D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оформления либо содержания документа критериям, указанным в документации о закупке.</w:t>
            </w:r>
          </w:p>
          <w:p w:rsidR="00296471" w:rsidRPr="0090796D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0796D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суммы требуемой согласно документации о закупке.</w:t>
            </w:r>
          </w:p>
          <w:p w:rsidR="00296471" w:rsidRPr="0090796D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0796D">
              <w:rPr>
                <w:rFonts w:ascii="Times New Roman" w:eastAsia="Arial Unicode MS" w:hAnsi="Times New Roman" w:cs="Times New Roman"/>
                <w:sz w:val="20"/>
                <w:szCs w:val="20"/>
              </w:rPr>
              <w:t>Непредставление документа, подтверждающего полномочия лица, подписавшего гарантию (договор поручительства).</w:t>
            </w:r>
          </w:p>
          <w:p w:rsidR="00296471" w:rsidRPr="0090796D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0796D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срока действия документа требуемому сроку.</w:t>
            </w:r>
          </w:p>
          <w:p w:rsidR="00296471" w:rsidRPr="0090796D" w:rsidRDefault="00296471" w:rsidP="002964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96D">
              <w:rPr>
                <w:rFonts w:ascii="Times New Roman" w:eastAsia="Arial Unicode MS" w:hAnsi="Times New Roman" w:cs="Times New Roman"/>
                <w:sz w:val="20"/>
                <w:szCs w:val="20"/>
              </w:rPr>
              <w:t>Непредставление документов, подтверждающих соответствие банка, выдавшего гарантию, требованиям документации о закупке, либо несоответствие банка, выдавшего гарантию, требованиям документации о закупке.</w:t>
            </w:r>
          </w:p>
        </w:tc>
      </w:tr>
      <w:tr w:rsidR="00042078" w:rsidRPr="009D62B2" w:rsidTr="0073677E">
        <w:tc>
          <w:tcPr>
            <w:tcW w:w="178" w:type="pct"/>
            <w:vAlign w:val="center"/>
          </w:tcPr>
          <w:p w:rsidR="00042078" w:rsidRPr="009D62B2" w:rsidRDefault="00042078" w:rsidP="00042078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042078" w:rsidRPr="00104A10" w:rsidRDefault="00042078" w:rsidP="0004207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Техническое предложение, в том числе предложение по качеству выполнения работ/оказания услуг.</w:t>
            </w:r>
          </w:p>
          <w:p w:rsidR="00042078" w:rsidRPr="00104A10" w:rsidRDefault="00042078" w:rsidP="0004207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70C0"/>
                <w:sz w:val="20"/>
                <w:szCs w:val="20"/>
              </w:rPr>
            </w:pPr>
          </w:p>
          <w:p w:rsidR="00042078" w:rsidRPr="00104A10" w:rsidRDefault="00042078" w:rsidP="0004207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Участник, предложивший эквивалентный товар, должен в составе заявки предоставить характеристики эквивалентного товара по форме и в соответствии с требованиями технического задания.</w:t>
            </w:r>
          </w:p>
          <w:p w:rsidR="00042078" w:rsidRPr="00104A10" w:rsidRDefault="00042078" w:rsidP="0004207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2078" w:rsidRPr="00104A10" w:rsidRDefault="00042078" w:rsidP="0004207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В случае предложения Участником эквивалентного товара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коммерческое предложение должны включаться </w:t>
            </w: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 xml:space="preserve">затраты, связанные с корректировкой проекта, </w:t>
            </w:r>
            <w:r w:rsidRPr="00662095">
              <w:rPr>
                <w:rFonts w:ascii="Times New Roman" w:hAnsi="Times New Roman" w:cs="Times New Roman"/>
                <w:sz w:val="20"/>
                <w:szCs w:val="20"/>
              </w:rPr>
              <w:t>в том числе согласованием проекта, получением государственной/негосударственной экспертизы, получением разрешения на строительство и переоформлением договора аренды земельных участков</w:t>
            </w: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2ECE">
              <w:rPr>
                <w:rFonts w:ascii="Times New Roman" w:hAnsi="Times New Roman" w:cs="Times New Roman"/>
                <w:i/>
                <w:sz w:val="20"/>
                <w:szCs w:val="20"/>
              </w:rPr>
              <w:t>(в случае необходимости)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 xml:space="preserve">Сопоставление цен Участников будет производиться с учетом затрат </w:t>
            </w:r>
            <w:r w:rsidRPr="00312857">
              <w:rPr>
                <w:rFonts w:ascii="Times New Roman" w:hAnsi="Times New Roman" w:cs="Times New Roman"/>
                <w:sz w:val="20"/>
                <w:szCs w:val="20"/>
              </w:rPr>
              <w:t>на корректировку проекта.</w:t>
            </w:r>
          </w:p>
        </w:tc>
        <w:tc>
          <w:tcPr>
            <w:tcW w:w="630" w:type="pct"/>
            <w:vAlign w:val="center"/>
          </w:tcPr>
          <w:p w:rsidR="00042078" w:rsidRPr="00104A10" w:rsidRDefault="00042078" w:rsidP="0004207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4" w:type="pct"/>
            <w:vAlign w:val="center"/>
          </w:tcPr>
          <w:p w:rsidR="00042078" w:rsidRPr="00104A10" w:rsidRDefault="00042078" w:rsidP="0004207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Pr="00104A10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Техническое предложение в составе заявки о закупке </w:t>
            </w: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по форме, установленной в Закупочной документации</w:t>
            </w:r>
          </w:p>
          <w:p w:rsidR="00042078" w:rsidRPr="00104A10" w:rsidRDefault="00042078" w:rsidP="0004207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 xml:space="preserve">В случаях, когда Участник в своей заявке указал на использование эквивалентного товара: </w:t>
            </w:r>
          </w:p>
          <w:p w:rsidR="00042078" w:rsidRDefault="00042078" w:rsidP="0004207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- характеристики эквивалентного товара по форме и в соответствии с требованиями технического задания;</w:t>
            </w:r>
          </w:p>
          <w:p w:rsidR="00042078" w:rsidRPr="00D6783E" w:rsidRDefault="00042078" w:rsidP="0004207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highlight w:val="yellow"/>
              </w:rPr>
            </w:pPr>
            <w:r w:rsidRPr="00D6783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highlight w:val="yellow"/>
              </w:rPr>
              <w:t>*В случае использования эквивалентного оборудования, участник в обязательном порядке, должен:</w:t>
            </w:r>
          </w:p>
          <w:p w:rsidR="00042078" w:rsidRDefault="00042078" w:rsidP="0004207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83E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в графике выполнения /производства работ должны указываться сроки выполнения корректировки проекта, в том числе (при необходимости) </w:t>
            </w:r>
            <w:r w:rsidRPr="00D6783E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lastRenderedPageBreak/>
              <w:t>государственной/негосударственной экспертизы, получением разрешения на строительство и переоформлением договора аренды.</w:t>
            </w:r>
          </w:p>
          <w:p w:rsidR="00042078" w:rsidRDefault="00042078" w:rsidP="0004207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70C0"/>
                <w:sz w:val="20"/>
                <w:szCs w:val="20"/>
              </w:rPr>
            </w:pPr>
            <w:bookmarkStart w:id="0" w:name="_Toc15290760"/>
            <w:bookmarkStart w:id="1" w:name="_Toc19168394"/>
            <w:bookmarkStart w:id="2" w:name="_Toc19176907"/>
            <w:r w:rsidRPr="004B2B5A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  <w:t>График выполнения работ</w:t>
            </w:r>
            <w:bookmarkEnd w:id="0"/>
            <w:bookmarkEnd w:id="1"/>
            <w:bookmarkEnd w:id="2"/>
            <w:r w:rsidRPr="004B2B5A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  <w:t xml:space="preserve"> предоставляется в случае использования эквивалентного оборудования</w:t>
            </w:r>
            <w:r w:rsidRPr="004B2B5A">
              <w:rPr>
                <w:rFonts w:ascii="Times New Roman" w:hAnsi="Times New Roman" w:cs="Times New Roman"/>
                <w:i/>
                <w:color w:val="0070C0"/>
                <w:sz w:val="20"/>
                <w:szCs w:val="20"/>
              </w:rPr>
              <w:t xml:space="preserve"> </w:t>
            </w:r>
          </w:p>
          <w:p w:rsidR="00042078" w:rsidRPr="00104A10" w:rsidRDefault="00042078" w:rsidP="0004207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70C0"/>
                <w:sz w:val="20"/>
                <w:szCs w:val="20"/>
              </w:rPr>
              <w:t>Ф</w:t>
            </w:r>
            <w:r w:rsidRPr="00104A10">
              <w:rPr>
                <w:rFonts w:ascii="Times New Roman" w:hAnsi="Times New Roman" w:cs="Times New Roman"/>
                <w:i/>
                <w:color w:val="0070C0"/>
                <w:sz w:val="20"/>
                <w:szCs w:val="20"/>
              </w:rPr>
              <w:t xml:space="preserve">орма предоставляется без указания цен </w:t>
            </w:r>
          </w:p>
        </w:tc>
        <w:tc>
          <w:tcPr>
            <w:tcW w:w="710" w:type="pct"/>
            <w:vAlign w:val="center"/>
          </w:tcPr>
          <w:p w:rsidR="00042078" w:rsidRPr="002F1EDC" w:rsidRDefault="00042078" w:rsidP="0004207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</w:p>
        </w:tc>
        <w:tc>
          <w:tcPr>
            <w:tcW w:w="900" w:type="pct"/>
            <w:vAlign w:val="center"/>
          </w:tcPr>
          <w:p w:rsidR="00042078" w:rsidRDefault="00042078" w:rsidP="0004207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технического предложения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, сроков выполнения работ\услуг\поставок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техническому заданию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042078" w:rsidRDefault="00042078" w:rsidP="0004207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color w:val="0070C0"/>
                <w:sz w:val="20"/>
                <w:szCs w:val="20"/>
              </w:rPr>
            </w:pPr>
          </w:p>
          <w:p w:rsidR="00042078" w:rsidRDefault="00042078" w:rsidP="0004207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042078" w:rsidRDefault="00042078" w:rsidP="0004207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Соответствие предложенного участником</w:t>
            </w:r>
            <w:r w:rsidRPr="003053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эквивалентного</w:t>
            </w:r>
            <w:r w:rsidRPr="00305380">
              <w:rPr>
                <w:rFonts w:ascii="Times New Roman" w:hAnsi="Times New Roman" w:cs="Times New Roman"/>
                <w:sz w:val="20"/>
                <w:szCs w:val="20"/>
              </w:rPr>
              <w:t xml:space="preserve"> товар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требованиям технического задания документации о закупке.</w:t>
            </w:r>
          </w:p>
          <w:p w:rsidR="00042078" w:rsidRPr="002F1EDC" w:rsidRDefault="00042078" w:rsidP="0004207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pct"/>
            <w:vAlign w:val="center"/>
          </w:tcPr>
          <w:p w:rsidR="00042078" w:rsidRPr="002F1EDC" w:rsidRDefault="00042078" w:rsidP="0004207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выполняемых поставок, работ, услуг как по перечню, так и по объемам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, срокам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(невыполнение либо частичное выполнение)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042078" w:rsidRDefault="00042078" w:rsidP="0004207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технических характеристик предлагаемого оборудования и материалов, технологии выполнения работ/услуг, установленных в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042078" w:rsidRPr="00C84F11" w:rsidRDefault="00042078" w:rsidP="0004207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color w:val="0070C0"/>
                <w:sz w:val="20"/>
                <w:szCs w:val="20"/>
              </w:rPr>
            </w:pPr>
          </w:p>
          <w:p w:rsidR="00042078" w:rsidRDefault="00042078" w:rsidP="0004207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05380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в составе заявки Участника описания характеристик эквивалента по форме, в соответствии с требованиями технического задания.</w:t>
            </w:r>
          </w:p>
          <w:p w:rsidR="00042078" w:rsidRDefault="00042078" w:rsidP="0004207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042078" w:rsidRPr="002F1EDC" w:rsidRDefault="00042078" w:rsidP="0004207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042078" w:rsidRPr="009D62B2" w:rsidTr="0073677E">
        <w:tc>
          <w:tcPr>
            <w:tcW w:w="178" w:type="pct"/>
            <w:vAlign w:val="center"/>
          </w:tcPr>
          <w:p w:rsidR="00042078" w:rsidRPr="009D62B2" w:rsidRDefault="00042078" w:rsidP="00042078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042078" w:rsidRDefault="00042078" w:rsidP="00042078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Соответствие продукции требованиям, установленным в соответствии с законодательством о техническом регулировании, законодательством о стандартизации, иным требованиям,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связанным с определением соответствия поставляемого товара, выполняемой работы, оказываемой услуги потребностям заказчика.</w:t>
            </w:r>
          </w:p>
          <w:p w:rsidR="00042078" w:rsidRDefault="00042078" w:rsidP="00042078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Предлагаемое Участником оборудование, технологии, материалы и системы в рамках закупочной процедуры должны иметь аттестацию в ПАО "Российские сети", а также соответствовать всем требованиям настоящей Закупочной документации.</w:t>
            </w:r>
          </w:p>
          <w:p w:rsidR="00042078" w:rsidRDefault="00042078" w:rsidP="00042078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*Перечень аттестованного и подлежащего аттестации оборудования, технологий, материалов и систем указан, на сайте ПАО «Россети» в информационно-телекоммуникационной сети Интернет. </w:t>
            </w:r>
          </w:p>
          <w:p w:rsidR="00042078" w:rsidRDefault="00042078" w:rsidP="00042078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Неаттестованным считается оборудование, материалы и системы, отсутствующие в перечне оборудования, материалов и систем, рекомендованных к применению на объектах Общества, размещенном на официальном сайте ПАО «Россети» в информационно-телекоммуникационной сети Интернет.</w:t>
            </w:r>
          </w:p>
          <w:p w:rsidR="00042078" w:rsidRDefault="00042078" w:rsidP="00042078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случае выявления закупочной комиссией неаттестованного оборудования,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аналогов в перечне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оборудования, допущенного к применению на объектах электросетевого комплекса Закупочная комиссия выносит решение о возможности применения на объектах Общества неаттестованного оборудования.</w:t>
            </w:r>
          </w:p>
        </w:tc>
        <w:tc>
          <w:tcPr>
            <w:tcW w:w="630" w:type="pct"/>
            <w:vAlign w:val="center"/>
          </w:tcPr>
          <w:p w:rsidR="00042078" w:rsidRDefault="00042078" w:rsidP="00042078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4" w:type="pct"/>
            <w:vAlign w:val="center"/>
          </w:tcPr>
          <w:p w:rsidR="00042078" w:rsidRDefault="00042078" w:rsidP="00042078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Техническое предложение в составе заявки о закупке по форме, установленной в документации о закупке</w:t>
            </w:r>
          </w:p>
          <w:p w:rsidR="00042078" w:rsidRDefault="00042078" w:rsidP="00042078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42078" w:rsidRDefault="00042078" w:rsidP="00042078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pct"/>
            <w:vAlign w:val="center"/>
          </w:tcPr>
          <w:p w:rsidR="00042078" w:rsidRDefault="00042078" w:rsidP="00042078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  <w:tc>
          <w:tcPr>
            <w:tcW w:w="900" w:type="pct"/>
            <w:vAlign w:val="center"/>
          </w:tcPr>
          <w:p w:rsidR="00042078" w:rsidRDefault="00042078" w:rsidP="00042078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Дата выдачи и дата действия документа.</w:t>
            </w:r>
          </w:p>
          <w:p w:rsidR="00042078" w:rsidRDefault="00042078" w:rsidP="00042078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Соответствие заявленных параметров товаров, работ, услуг требованиям, установленным в документации о закупке к безопасности, качеству, техническим характеристикам,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функциональным характеристикам (потребительским свойствам) товара, работы, услуги, к размерам, упаковке, отгрузке товара, к результатам работы.</w:t>
            </w:r>
          </w:p>
          <w:p w:rsidR="00042078" w:rsidRDefault="00042078" w:rsidP="00042078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Наличие аттестации на предлагаемое Участником оборудование, технологии, материалы и системы в рамках закупочной процедуры.</w:t>
            </w:r>
          </w:p>
          <w:p w:rsidR="00042078" w:rsidRDefault="00042078" w:rsidP="00042078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3" w:type="pct"/>
            <w:vAlign w:val="center"/>
          </w:tcPr>
          <w:p w:rsidR="00042078" w:rsidRDefault="00042078" w:rsidP="00042078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 не предоставление документов</w:t>
            </w:r>
          </w:p>
          <w:p w:rsidR="00042078" w:rsidRDefault="00042078" w:rsidP="00042078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Срок действия документа истек или не соответствует требованиям</w:t>
            </w:r>
          </w:p>
          <w:p w:rsidR="00042078" w:rsidRDefault="00042078" w:rsidP="00042078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Не соответствие заявленных параметров товаров, работ, услуг требованиям,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установленным в документации о закупке</w:t>
            </w:r>
          </w:p>
          <w:p w:rsidR="00042078" w:rsidRDefault="00042078" w:rsidP="00042078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Отсутствие аттестации на предлагаемое Участником оборудование, технологии, материалы и системы в рамках закупочной процедуры</w:t>
            </w:r>
          </w:p>
          <w:p w:rsidR="00042078" w:rsidRDefault="00042078" w:rsidP="00042078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5107" w:rsidRPr="009D62B2" w:rsidDel="00232519" w:rsidTr="0073677E">
        <w:tc>
          <w:tcPr>
            <w:tcW w:w="178" w:type="pct"/>
            <w:vAlign w:val="center"/>
          </w:tcPr>
          <w:p w:rsidR="00C15107" w:rsidRPr="009D62B2" w:rsidDel="00232519" w:rsidRDefault="00C15107" w:rsidP="00C15107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C15107" w:rsidRPr="009D62B2" w:rsidRDefault="00C15107" w:rsidP="00C151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Наличие кадровых ресурсов:</w:t>
            </w:r>
          </w:p>
          <w:p w:rsidR="00C15107" w:rsidRPr="009D62B2" w:rsidRDefault="00C15107" w:rsidP="00C151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Начальник участка – не менее 1 чел. с группой по электробезопасности не ниже 5.</w:t>
            </w:r>
          </w:p>
          <w:p w:rsidR="00C15107" w:rsidRPr="009D62B2" w:rsidRDefault="00C15107" w:rsidP="00C151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Мастер (прораб) - не менее 3 чел. с группой по электробезопасности не ниже 5.</w:t>
            </w:r>
          </w:p>
          <w:p w:rsidR="00C15107" w:rsidRPr="009D62B2" w:rsidRDefault="00C15107" w:rsidP="00C151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 по организации строительства – не менее 2 чел. сведения о котором включеные в национальный реестр специалистов в области строительства. </w:t>
            </w:r>
          </w:p>
          <w:p w:rsidR="00C15107" w:rsidRPr="009D62B2" w:rsidRDefault="00C15107" w:rsidP="00C151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Электромонтер не </w:t>
            </w:r>
            <w:r w:rsidRPr="009D62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ниже 3 разряда - не менее 20 чел. с группой по электробезопасности не ниже 3.</w:t>
            </w:r>
          </w:p>
          <w:p w:rsidR="00C15107" w:rsidRPr="009D62B2" w:rsidRDefault="00C15107" w:rsidP="00C151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Сварщик – не менее 4 чел.</w:t>
            </w:r>
          </w:p>
          <w:p w:rsidR="00C15107" w:rsidRPr="009D62B2" w:rsidRDefault="00C15107" w:rsidP="00C151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Инженер - геодезист – 1 чел.</w:t>
            </w:r>
          </w:p>
          <w:p w:rsidR="00C15107" w:rsidRPr="009D62B2" w:rsidRDefault="00C15107" w:rsidP="00C151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Разнорабочий – не менее 5 чел.</w:t>
            </w:r>
          </w:p>
          <w:p w:rsidR="00C15107" w:rsidRPr="009D62B2" w:rsidRDefault="00C15107" w:rsidP="00C151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МОП и охрана - не менее 1 чел.</w:t>
            </w:r>
          </w:p>
          <w:p w:rsidR="00C15107" w:rsidRPr="009D62B2" w:rsidRDefault="00C15107" w:rsidP="00C151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Механизатор (машинист) – не менее 12 чел</w:t>
            </w:r>
          </w:p>
        </w:tc>
        <w:tc>
          <w:tcPr>
            <w:tcW w:w="630" w:type="pct"/>
            <w:vAlign w:val="center"/>
          </w:tcPr>
          <w:p w:rsidR="00C15107" w:rsidRPr="009D62B2" w:rsidRDefault="00C15107" w:rsidP="00C151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4" w:type="pct"/>
            <w:vAlign w:val="center"/>
          </w:tcPr>
          <w:p w:rsidR="005A7121" w:rsidRDefault="005A7121" w:rsidP="005A712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0201AB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Справка о кадровых ресурсах, планируемых к привлечению для выполнения договора </w:t>
            </w:r>
            <w:r w:rsidRPr="000201AB">
              <w:rPr>
                <w:rFonts w:ascii="Times New Roman" w:hAnsi="Times New Roman" w:cs="Times New Roman"/>
                <w:sz w:val="20"/>
                <w:szCs w:val="20"/>
              </w:rPr>
              <w:t>по форме, установленной в Закупочной документации</w:t>
            </w:r>
            <w:r w:rsidRPr="000201AB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5A7121" w:rsidRPr="006303CD" w:rsidRDefault="005A7121" w:rsidP="005A712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6303CD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bookmarkStart w:id="3" w:name="_Toc2234597"/>
            <w:bookmarkStart w:id="4" w:name="_Toc296191519"/>
            <w:bookmarkStart w:id="5" w:name="_Toc296193760"/>
            <w:bookmarkStart w:id="6" w:name="_Toc534993857"/>
            <w:r w:rsidRPr="006303CD">
              <w:rPr>
                <w:rFonts w:ascii="Times New Roman" w:hAnsi="Times New Roman" w:cs="Times New Roman"/>
                <w:sz w:val="20"/>
                <w:szCs w:val="20"/>
              </w:rPr>
              <w:t>Информационная таблица по охране труда</w:t>
            </w:r>
            <w:bookmarkEnd w:id="3"/>
            <w:r w:rsidRPr="006303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End w:id="4"/>
            <w:bookmarkEnd w:id="5"/>
            <w:bookmarkEnd w:id="6"/>
            <w:r w:rsidRPr="006303CD">
              <w:rPr>
                <w:rFonts w:ascii="Times New Roman" w:hAnsi="Times New Roman" w:cs="Times New Roman"/>
                <w:sz w:val="20"/>
                <w:szCs w:val="20"/>
              </w:rPr>
              <w:t>по форме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303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01AB">
              <w:rPr>
                <w:rFonts w:ascii="Times New Roman" w:hAnsi="Times New Roman" w:cs="Times New Roman"/>
                <w:sz w:val="20"/>
                <w:szCs w:val="20"/>
              </w:rPr>
              <w:t>установленной в Закупочной документации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A7121" w:rsidRPr="006E25B6" w:rsidRDefault="005A7121" w:rsidP="005A712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1C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В процессе рассмотрения Заявок Участников Заказчик\Организатор может запросить документы, подтверждающие право и квалификацию специалистов, связанных с выполнением Договора:</w:t>
            </w:r>
          </w:p>
          <w:p w:rsidR="005A7121" w:rsidRPr="00A83F86" w:rsidRDefault="005A7121" w:rsidP="005A7121">
            <w:pPr>
              <w:numPr>
                <w:ilvl w:val="0"/>
                <w:numId w:val="29"/>
              </w:numPr>
              <w:tabs>
                <w:tab w:val="left" w:pos="709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83F86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копии дипломов/свидетельств/сертификатов;</w:t>
            </w:r>
          </w:p>
          <w:p w:rsidR="005A7121" w:rsidRPr="00A83F86" w:rsidRDefault="005A7121" w:rsidP="005A7121">
            <w:pPr>
              <w:numPr>
                <w:ilvl w:val="0"/>
                <w:numId w:val="29"/>
              </w:numPr>
              <w:tabs>
                <w:tab w:val="left" w:pos="709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83F86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удостоверение по электробезопасности и </w:t>
            </w:r>
            <w:r w:rsidRPr="00A83F86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lastRenderedPageBreak/>
              <w:t>проверке знаний правил работы электроустановках до и выше 1000 В;</w:t>
            </w:r>
          </w:p>
          <w:p w:rsidR="005A7121" w:rsidRPr="00A83F86" w:rsidRDefault="005A7121" w:rsidP="005A7121">
            <w:pPr>
              <w:numPr>
                <w:ilvl w:val="0"/>
                <w:numId w:val="29"/>
              </w:numPr>
              <w:tabs>
                <w:tab w:val="left" w:pos="709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83F86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протоколы проверки знаний по промбезопасности;</w:t>
            </w:r>
          </w:p>
          <w:p w:rsidR="005A7121" w:rsidRPr="000201AB" w:rsidRDefault="005A7121" w:rsidP="005A7121">
            <w:pPr>
              <w:numPr>
                <w:ilvl w:val="0"/>
                <w:numId w:val="29"/>
              </w:numPr>
              <w:tabs>
                <w:tab w:val="left" w:pos="709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3F86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протоколы, удостоверения о прохождении пожарно-технического минимума, выданные лицензированной организацией</w:t>
            </w:r>
            <w:r w:rsidRPr="00020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C15107" w:rsidRPr="009D62B2" w:rsidRDefault="00C15107" w:rsidP="00C1510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710" w:type="pct"/>
            <w:vAlign w:val="center"/>
          </w:tcPr>
          <w:p w:rsidR="00C15107" w:rsidRPr="009D62B2" w:rsidRDefault="00C15107" w:rsidP="00C151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9D62B2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0" w:type="pct"/>
            <w:vAlign w:val="center"/>
          </w:tcPr>
          <w:p w:rsidR="00C15107" w:rsidRPr="009D62B2" w:rsidRDefault="00C15107" w:rsidP="00C151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Соответствие установленным в документации о закупке числовым значениям критериев по наличию у участника собственных и/или привлеченных (субподрядных, аутстаффинг и т.п.) кадровых ресурсов и их квалификации (в том числе в части срока осуществления профессиональной деятельности привлекаемых кадровых ресурсов)</w:t>
            </w:r>
          </w:p>
        </w:tc>
        <w:tc>
          <w:tcPr>
            <w:tcW w:w="943" w:type="pct"/>
            <w:vAlign w:val="center"/>
          </w:tcPr>
          <w:p w:rsidR="00C15107" w:rsidRPr="009D62B2" w:rsidRDefault="00C15107" w:rsidP="00C151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Несоответствие предложения участника </w:t>
            </w:r>
            <w:r w:rsidRPr="009D62B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 критериям</w:t>
            </w: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установленным в документации о закупке требованиям по количеству кадровых ресурсов и/или их несоответствие установленной квалификации </w:t>
            </w:r>
          </w:p>
        </w:tc>
      </w:tr>
      <w:tr w:rsidR="00BA4831" w:rsidRPr="009D62B2" w:rsidDel="00232519" w:rsidTr="0073677E">
        <w:tc>
          <w:tcPr>
            <w:tcW w:w="178" w:type="pct"/>
            <w:vAlign w:val="center"/>
          </w:tcPr>
          <w:p w:rsidR="00BA4831" w:rsidRPr="009D62B2" w:rsidDel="00232519" w:rsidRDefault="00BA4831" w:rsidP="00BA4831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BA4831" w:rsidRPr="009D62B2" w:rsidRDefault="00BA4831" w:rsidP="00BA4831">
            <w:pPr>
              <w:tabs>
                <w:tab w:val="left" w:pos="36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Наличие материально-технических ресурсов: Экскаватор ЭО-4321 (или аналог) – не менее 1 ед.</w:t>
            </w:r>
          </w:p>
          <w:p w:rsidR="00BA4831" w:rsidRPr="009D62B2" w:rsidRDefault="00BA4831" w:rsidP="00BA4831">
            <w:pPr>
              <w:tabs>
                <w:tab w:val="left" w:pos="36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Бульдозер ДТ-75 (или аналог) – не менее 1 ед.</w:t>
            </w:r>
          </w:p>
          <w:p w:rsidR="00BA4831" w:rsidRPr="009D62B2" w:rsidRDefault="00BA4831" w:rsidP="00BA4831">
            <w:pPr>
              <w:tabs>
                <w:tab w:val="left" w:pos="36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Кран автомобильный КС 5576К-1 грузоподъемностью 25 т. (или аналог) – не менее 1 ед.</w:t>
            </w:r>
          </w:p>
          <w:p w:rsidR="00BA4831" w:rsidRPr="009D62B2" w:rsidRDefault="00BA4831" w:rsidP="00BA4831">
            <w:pPr>
              <w:tabs>
                <w:tab w:val="left" w:pos="36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Автосамосвал - не менее 2 ед.</w:t>
            </w:r>
          </w:p>
          <w:p w:rsidR="00BA4831" w:rsidRPr="009D62B2" w:rsidRDefault="00BA4831" w:rsidP="00BA4831">
            <w:pPr>
              <w:tabs>
                <w:tab w:val="left" w:pos="36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Вышка телескопическая АГП-18, Нпод=18м (или аналог) - не менее 1 ед.</w:t>
            </w:r>
          </w:p>
          <w:p w:rsidR="00BA4831" w:rsidRPr="009D62B2" w:rsidRDefault="00BA4831" w:rsidP="00BA4831">
            <w:pPr>
              <w:tabs>
                <w:tab w:val="left" w:pos="36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Полуприцеп с тягачом КамАЗ – 54115, г.п. = 72т. (или аналог) – не менее 1 ед.</w:t>
            </w:r>
          </w:p>
          <w:p w:rsidR="00BA4831" w:rsidRPr="009D62B2" w:rsidRDefault="00BA4831" w:rsidP="00BA4831">
            <w:pPr>
              <w:tabs>
                <w:tab w:val="left" w:pos="36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Полуприцеп с тягачом КамАЗ – 54115, г.п. = 14т. (или аналог) – не менее 1 ед.</w:t>
            </w:r>
          </w:p>
          <w:p w:rsidR="00BA4831" w:rsidRPr="009D62B2" w:rsidRDefault="00BA4831" w:rsidP="00BA4831">
            <w:pPr>
              <w:tabs>
                <w:tab w:val="left" w:pos="36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Сваебойный агрегат с буровым оборудованием СП-49Д (или аналог) – не менее 1 ед.</w:t>
            </w:r>
          </w:p>
          <w:p w:rsidR="00BA4831" w:rsidRPr="009D62B2" w:rsidRDefault="00BA4831" w:rsidP="00BA4831">
            <w:pPr>
              <w:tabs>
                <w:tab w:val="left" w:pos="36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Сварочный аппарат САК АДД-4005 (или аналог) – не менее 1 ед.</w:t>
            </w:r>
          </w:p>
          <w:p w:rsidR="00BA4831" w:rsidRPr="009D62B2" w:rsidRDefault="00BA4831" w:rsidP="00BA4831">
            <w:pPr>
              <w:tabs>
                <w:tab w:val="left" w:pos="36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Топливо – заправщик АТЗ-6,5-4320 (или аналог) – не менее 1ед.</w:t>
            </w:r>
          </w:p>
          <w:p w:rsidR="00BA4831" w:rsidRPr="009D62B2" w:rsidRDefault="00BA4831" w:rsidP="00BA4831">
            <w:pPr>
              <w:tabs>
                <w:tab w:val="left" w:pos="36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Вахтовая машина Урал4974 НЗАС (или аналог) – не менее 1 ед.</w:t>
            </w:r>
          </w:p>
          <w:p w:rsidR="00BA4831" w:rsidRPr="009D62B2" w:rsidRDefault="00BA4831" w:rsidP="00BA4831">
            <w:pPr>
              <w:tabs>
                <w:tab w:val="left" w:pos="36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Бурильная установка УБГ-С-1212(или аналог) – не менее 1 ед.</w:t>
            </w:r>
          </w:p>
        </w:tc>
        <w:tc>
          <w:tcPr>
            <w:tcW w:w="630" w:type="pct"/>
            <w:vAlign w:val="center"/>
          </w:tcPr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4" w:type="pct"/>
            <w:vAlign w:val="center"/>
          </w:tcPr>
          <w:p w:rsidR="00BA4831" w:rsidRPr="009D62B2" w:rsidRDefault="00BA4831" w:rsidP="00BA4831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Справка о материально-технических ресурсах, планируемых к привлечению для выполнения договора </w:t>
            </w: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по форме 4, установленной в Закупочной документации.</w:t>
            </w:r>
          </w:p>
          <w:p w:rsidR="006541C4" w:rsidRDefault="006541C4" w:rsidP="00BA4831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41C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В процессе рассмотрения Заявок Участников Заказчик\Организатор может запросить документы, подтверждающие наличие МТР:</w:t>
            </w:r>
          </w:p>
          <w:p w:rsidR="00BA4831" w:rsidRPr="009D62B2" w:rsidRDefault="00BA4831" w:rsidP="00BA4831">
            <w:pPr>
              <w:widowControl w:val="0"/>
              <w:spacing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83F8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Документы, подтверждающие право собственности или договора аренды автотранспорта (копии, заверенные участником)</w:t>
            </w:r>
          </w:p>
          <w:p w:rsidR="00BA4831" w:rsidRPr="009D62B2" w:rsidRDefault="00BA4831" w:rsidP="00BA4831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710" w:type="pct"/>
            <w:vAlign w:val="center"/>
          </w:tcPr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9D62B2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0" w:type="pct"/>
            <w:vAlign w:val="center"/>
          </w:tcPr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Соответствие установленным в документации о закупке числовым значениям критериев по наличию у участника собственных и/или привлеченных (субподрядных и т.п.) материально-технических ресурсов и их составу</w:t>
            </w:r>
          </w:p>
        </w:tc>
        <w:tc>
          <w:tcPr>
            <w:tcW w:w="943" w:type="pct"/>
            <w:vAlign w:val="center"/>
          </w:tcPr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Несоответствие предложения </w:t>
            </w:r>
            <w:r w:rsidRPr="009D62B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участника по критериям </w:t>
            </w: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установленным в документации о закупке количеству и составу материально-технических ресурсов</w:t>
            </w:r>
          </w:p>
        </w:tc>
      </w:tr>
      <w:tr w:rsidR="00BA4831" w:rsidRPr="009D62B2" w:rsidTr="0073677E">
        <w:trPr>
          <w:trHeight w:val="1119"/>
        </w:trPr>
        <w:tc>
          <w:tcPr>
            <w:tcW w:w="178" w:type="pct"/>
            <w:vAlign w:val="center"/>
          </w:tcPr>
          <w:p w:rsidR="00BA4831" w:rsidRPr="009D62B2" w:rsidRDefault="00BA4831" w:rsidP="00BA4831">
            <w:pPr>
              <w:pStyle w:val="FTN12"/>
              <w:numPr>
                <w:ilvl w:val="0"/>
                <w:numId w:val="0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4822" w:type="pct"/>
            <w:gridSpan w:val="6"/>
            <w:vAlign w:val="center"/>
          </w:tcPr>
          <w:p w:rsidR="00BA4831" w:rsidRPr="009D62B2" w:rsidRDefault="00BA4831" w:rsidP="00BA4831">
            <w:pPr>
              <w:pStyle w:val="a7"/>
              <w:widowControl w:val="0"/>
              <w:ind w:left="0"/>
              <w:contextualSpacing/>
              <w:jc w:val="both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/>
                <w:b/>
                <w:sz w:val="24"/>
                <w:szCs w:val="20"/>
              </w:rPr>
              <w:t>Требования к благонадежности Участника, членам коллективного Участника, субподрядчика (соисполнителя/субпоставщика)</w:t>
            </w:r>
          </w:p>
          <w:p w:rsidR="00BA4831" w:rsidRPr="009D62B2" w:rsidRDefault="00BA4831" w:rsidP="00BA4831">
            <w:pPr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проверки благонадежности Участника, члена коллективного Участника, субподрядчика/соисполнителя/ субпоставщика закупки оформляется заключением ДЭБиПК АО "Тюменьэнерго".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Департамента экономической безопасности и противодействия коррупции АО "Тюменьэнерго" </w:t>
            </w:r>
          </w:p>
        </w:tc>
      </w:tr>
      <w:tr w:rsidR="00BA4831" w:rsidRPr="009D62B2" w:rsidTr="0073677E">
        <w:trPr>
          <w:trHeight w:val="1700"/>
        </w:trPr>
        <w:tc>
          <w:tcPr>
            <w:tcW w:w="178" w:type="pct"/>
            <w:vAlign w:val="center"/>
          </w:tcPr>
          <w:p w:rsidR="00BA4831" w:rsidRPr="009D62B2" w:rsidRDefault="00BA4831" w:rsidP="00BA4831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процесса </w:t>
            </w: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>ликвидации, банкротства, внешнего управления</w:t>
            </w:r>
          </w:p>
        </w:tc>
        <w:tc>
          <w:tcPr>
            <w:tcW w:w="630" w:type="pct"/>
            <w:vAlign w:val="center"/>
          </w:tcPr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4" w:type="pct"/>
            <w:vAlign w:val="center"/>
          </w:tcPr>
          <w:p w:rsidR="00042078" w:rsidRDefault="00042078" w:rsidP="0004207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 службы не ранее чем за 60 дней до срока окончания подачи заявок. </w:t>
            </w:r>
          </w:p>
          <w:p w:rsidR="00BA4831" w:rsidRPr="009D62B2" w:rsidRDefault="00042078" w:rsidP="0004207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7729">
              <w:rPr>
                <w:rFonts w:ascii="Times New Roman" w:hAnsi="Times New Roman" w:cs="Times New Roman"/>
                <w:i/>
                <w:color w:val="0070C0"/>
                <w:sz w:val="20"/>
                <w:szCs w:val="20"/>
              </w:rPr>
              <w:t>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</w:p>
        </w:tc>
        <w:tc>
          <w:tcPr>
            <w:tcW w:w="710" w:type="pct"/>
            <w:vAlign w:val="center"/>
          </w:tcPr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9D62B2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0" w:type="pct"/>
            <w:vAlign w:val="center"/>
          </w:tcPr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Актуальные сведения об учредителях, текущее состояние участника закупки (ликвидация, реорганизация, внешнее управление, банкротство и иные сведения об имеющихся ограничениях правоспособности) </w:t>
            </w:r>
          </w:p>
        </w:tc>
        <w:tc>
          <w:tcPr>
            <w:tcW w:w="943" w:type="pct"/>
            <w:vAlign w:val="center"/>
          </w:tcPr>
          <w:p w:rsidR="00BA4831" w:rsidRPr="009D62B2" w:rsidRDefault="00BA4831" w:rsidP="00BA4831">
            <w:pPr>
              <w:pStyle w:val="a7"/>
              <w:widowControl w:val="0"/>
              <w:numPr>
                <w:ilvl w:val="0"/>
                <w:numId w:val="4"/>
              </w:numPr>
              <w:ind w:left="0" w:firstLine="0"/>
              <w:contextualSpacing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/>
                <w:sz w:val="20"/>
                <w:szCs w:val="20"/>
              </w:rPr>
              <w:t>Наличие сведений о нахождении участника в стадии ликвидации, банкротства, внешнего управления, наличии иных ограничений правоспособности.</w:t>
            </w:r>
          </w:p>
          <w:p w:rsidR="00BA4831" w:rsidRPr="009D62B2" w:rsidRDefault="00BA4831" w:rsidP="00BA4831">
            <w:pPr>
              <w:pStyle w:val="a7"/>
              <w:widowControl w:val="0"/>
              <w:numPr>
                <w:ilvl w:val="0"/>
                <w:numId w:val="4"/>
              </w:numPr>
              <w:ind w:left="0" w:firstLine="281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/>
                <w:sz w:val="20"/>
                <w:szCs w:val="20"/>
              </w:rPr>
              <w:t xml:space="preserve">Предоставление выписки в форме электронного документа, с несоблюдением требований к подписанию документа </w:t>
            </w:r>
            <w:r w:rsidRPr="009D62B2">
              <w:rPr>
                <w:rFonts w:ascii="Times New Roman" w:hAnsi="Times New Roman"/>
                <w:sz w:val="20"/>
                <w:szCs w:val="20"/>
              </w:rPr>
              <w:t>усиленной квалифицированной электронной подписью налогового органа в порядке, установленном действующим законодательством РФ.</w:t>
            </w:r>
          </w:p>
          <w:p w:rsidR="00BA4831" w:rsidRPr="009D62B2" w:rsidRDefault="00BA4831" w:rsidP="00BA4831">
            <w:pPr>
              <w:pStyle w:val="a7"/>
              <w:widowControl w:val="0"/>
              <w:numPr>
                <w:ilvl w:val="0"/>
                <w:numId w:val="4"/>
              </w:numPr>
              <w:ind w:left="0" w:firstLine="284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/>
                <w:sz w:val="20"/>
                <w:szCs w:val="20"/>
              </w:rPr>
              <w:t>Срок выдачи документа не соответствует требованиям документации о закупке (нарушен/просрочен).</w:t>
            </w:r>
          </w:p>
          <w:p w:rsidR="00BA4831" w:rsidRPr="0073677E" w:rsidRDefault="00BA4831" w:rsidP="00BA483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>В случае если участником закупки является физическое лицо, проверка по указанному критерию осуществляется на основании открытых данных (в том числе по К</w:t>
            </w:r>
            <w:r w:rsidRPr="009D62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артотеке арбитражных дел (</w:t>
            </w:r>
            <w:hyperlink r:id="rId8" w:tgtFrame="_blank" w:history="1">
              <w:r w:rsidRPr="009D62B2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kad.arbitr.ru</w:t>
              </w:r>
            </w:hyperlink>
            <w:r w:rsidRPr="009D62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Единому федеральному реестру сведений о банкротстве (</w:t>
            </w:r>
            <w:hyperlink r:id="rId9" w:tgtFrame="_blank" w:history="1">
              <w:r w:rsidRPr="009D62B2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bankrot.fedresurs.ru</w:t>
              </w:r>
            </w:hyperlink>
            <w:r w:rsidRPr="009D62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</w:tc>
      </w:tr>
      <w:tr w:rsidR="00BA4831" w:rsidRPr="009D62B2" w:rsidTr="0073677E">
        <w:tc>
          <w:tcPr>
            <w:tcW w:w="178" w:type="pct"/>
            <w:vAlign w:val="center"/>
          </w:tcPr>
          <w:p w:rsidR="00BA4831" w:rsidRPr="009D62B2" w:rsidRDefault="00BA4831" w:rsidP="00BA4831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Отсутствие в реестрах недобросовестных поставщиков в соответствии с действующим законодательством</w:t>
            </w:r>
          </w:p>
        </w:tc>
        <w:tc>
          <w:tcPr>
            <w:tcW w:w="630" w:type="pct"/>
            <w:vAlign w:val="center"/>
          </w:tcPr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4" w:type="pct"/>
            <w:vAlign w:val="center"/>
          </w:tcPr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Документ не требуется</w:t>
            </w:r>
          </w:p>
        </w:tc>
        <w:tc>
          <w:tcPr>
            <w:tcW w:w="710" w:type="pct"/>
            <w:vAlign w:val="center"/>
          </w:tcPr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9D62B2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0" w:type="pct"/>
            <w:vAlign w:val="center"/>
          </w:tcPr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Реестре недобросовестных поставщиков, который ведется в соответствии с Федеральным законом от 18.07.2011 № 223-ФЗ «О </w:t>
            </w:r>
            <w:r w:rsidRPr="009D62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закупках товаров, работ, услуг отдельными видами юридических лиц» либо в Реестре недобросовестных поставщиков, который ведется 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 </w:t>
            </w:r>
          </w:p>
        </w:tc>
        <w:tc>
          <w:tcPr>
            <w:tcW w:w="943" w:type="pct"/>
            <w:vAlign w:val="center"/>
          </w:tcPr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Наличие сведения об участнике закупки (субподрядчике (соисполнитель/субпоставщик) / члене коллективного участника) в реестрах недобросовестных </w:t>
            </w:r>
            <w:r w:rsidRPr="009D62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поставщиков</w:t>
            </w:r>
          </w:p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Проверка осуществляется на основании открытых данных соответствующих реестров.</w:t>
            </w:r>
          </w:p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http://zakupki.gov.ru/epz.</w:t>
            </w:r>
          </w:p>
        </w:tc>
      </w:tr>
      <w:tr w:rsidR="00042078" w:rsidRPr="009D62B2" w:rsidTr="0073677E">
        <w:tc>
          <w:tcPr>
            <w:tcW w:w="178" w:type="pct"/>
            <w:vAlign w:val="center"/>
          </w:tcPr>
          <w:p w:rsidR="00042078" w:rsidRPr="009D62B2" w:rsidRDefault="00042078" w:rsidP="00042078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042078" w:rsidRPr="009D62B2" w:rsidRDefault="00042078" w:rsidP="0004207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задолженностей по налоговым и иным платежам в бюджет</w:t>
            </w:r>
          </w:p>
        </w:tc>
        <w:tc>
          <w:tcPr>
            <w:tcW w:w="630" w:type="pct"/>
            <w:vAlign w:val="center"/>
          </w:tcPr>
          <w:p w:rsidR="00042078" w:rsidRPr="009D62B2" w:rsidRDefault="00042078" w:rsidP="0004207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4" w:type="pct"/>
            <w:vAlign w:val="center"/>
          </w:tcPr>
          <w:p w:rsidR="00042078" w:rsidRDefault="00042078" w:rsidP="00042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об исполнении налогоплательщиком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(плательщиком сбора, налоговым агентом)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обязанности по уплате налогов, сборов, пеней, штрафов, процентов,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форма которой утверждена Приказом ФНС России от 20.01.2017 № ММВ-7-8/20@,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 xml:space="preserve">выданная соответствующими подразделениями Федеральной налоговой службы не ранее чем за 30 дней до срока окончания подачи заявок </w:t>
            </w:r>
            <w:r w:rsidRPr="0017787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(код по классификатору налоговой документации 1120101)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, с приложением сумм задолженности с разбивкой по бюджетам.</w:t>
            </w:r>
          </w:p>
          <w:p w:rsidR="00042078" w:rsidRPr="00177871" w:rsidRDefault="00042078" w:rsidP="0004207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  <w:sz w:val="20"/>
                <w:szCs w:val="20"/>
              </w:rPr>
            </w:pPr>
            <w:r w:rsidRPr="0017787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</w:rPr>
              <w:t xml:space="preserve">Справка может быть представлена в форме электронного документа, </w:t>
            </w:r>
            <w:r w:rsidRPr="0017787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</w:rPr>
              <w:lastRenderedPageBreak/>
              <w:t>подписанного усиленной квалифицированной электронной подписью налогового органа в порядке, установленном законодательством РФ.</w:t>
            </w:r>
          </w:p>
          <w:p w:rsidR="00042078" w:rsidRPr="00177871" w:rsidRDefault="00042078" w:rsidP="0004207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871">
              <w:rPr>
                <w:rFonts w:ascii="Times New Roman" w:hAnsi="Times New Roman" w:cs="Times New Roman"/>
                <w:b/>
                <w:sz w:val="20"/>
                <w:szCs w:val="20"/>
              </w:rPr>
              <w:t>В случае наличия задолженности в обязательно порядке предоставляется:</w:t>
            </w:r>
          </w:p>
          <w:p w:rsidR="00042078" w:rsidRPr="002170A4" w:rsidRDefault="00042078" w:rsidP="0004207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77871">
              <w:rPr>
                <w:rFonts w:ascii="Times New Roman" w:hAnsi="Times New Roman" w:cs="Times New Roman"/>
                <w:color w:val="0070C0"/>
                <w:sz w:val="20"/>
                <w:szCs w:val="20"/>
                <w:u w:val="single"/>
              </w:rPr>
              <w:t>Для обычной системы налогообложения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042078" w:rsidRPr="002170A4" w:rsidRDefault="00042078" w:rsidP="0004207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квартал, сформированную в соответствии с требованиями Федерального закона от 06.12.2011 № 402-ФЗ «О бухгалтерском учете», Положением по бухгалтерскому учету «Бухгалтерская отчетность организации» ПБУ 4/99, заверенную подписью руководителя и печатью юридического лица</w:t>
            </w:r>
          </w:p>
          <w:p w:rsidR="00042078" w:rsidRPr="00485EA1" w:rsidRDefault="00042078" w:rsidP="0004207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u w:val="single"/>
              </w:rPr>
            </w:pPr>
            <w:r w:rsidRPr="00485EA1">
              <w:rPr>
                <w:rFonts w:ascii="Times New Roman" w:hAnsi="Times New Roman" w:cs="Times New Roman"/>
                <w:color w:val="0070C0"/>
                <w:sz w:val="20"/>
                <w:szCs w:val="20"/>
                <w:u w:val="single"/>
              </w:rPr>
              <w:t>Для упрощенной системы налогообложения:</w:t>
            </w:r>
          </w:p>
          <w:p w:rsidR="00042078" w:rsidRPr="002170A4" w:rsidRDefault="00042078" w:rsidP="0004207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копии Налоговой декларации по налогу, уплачиваемому в связи с применением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вый орган на бумажном носителе)</w:t>
            </w:r>
          </w:p>
        </w:tc>
        <w:tc>
          <w:tcPr>
            <w:tcW w:w="710" w:type="pct"/>
            <w:vAlign w:val="center"/>
          </w:tcPr>
          <w:p w:rsidR="00042078" w:rsidRPr="009D62B2" w:rsidRDefault="00042078" w:rsidP="0004207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9D62B2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0" w:type="pct"/>
            <w:vAlign w:val="center"/>
          </w:tcPr>
          <w:p w:rsidR="00042078" w:rsidRPr="009D62B2" w:rsidRDefault="00042078" w:rsidP="0004207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объем задолженности по платежам в бюджет</w:t>
            </w:r>
          </w:p>
        </w:tc>
        <w:tc>
          <w:tcPr>
            <w:tcW w:w="943" w:type="pct"/>
            <w:vAlign w:val="center"/>
          </w:tcPr>
          <w:p w:rsidR="00042078" w:rsidRPr="009D62B2" w:rsidRDefault="00042078" w:rsidP="00042078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</w:t>
            </w:r>
            <w:r w:rsidRPr="009D62B2">
              <w:rPr>
                <w:rFonts w:ascii="Times New Roman" w:hAnsi="Times New Roman"/>
                <w:sz w:val="20"/>
                <w:szCs w:val="20"/>
              </w:rPr>
      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</w:t>
            </w:r>
          </w:p>
          <w:p w:rsidR="00042078" w:rsidRPr="009D62B2" w:rsidRDefault="00042078" w:rsidP="00042078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/>
                <w:sz w:val="20"/>
                <w:szCs w:val="20"/>
              </w:rPr>
              <w:t xml:space="preserve">Несоответствие даты и срока действительности документа, либо не </w:t>
            </w:r>
            <w:r w:rsidRPr="009D62B2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 xml:space="preserve">предоставление документа. </w:t>
            </w:r>
          </w:p>
          <w:p w:rsidR="00042078" w:rsidRPr="009D62B2" w:rsidRDefault="00042078" w:rsidP="00042078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/>
                <w:sz w:val="20"/>
                <w:szCs w:val="20"/>
              </w:rPr>
              <w:t xml:space="preserve">Непредставление документов, подлежащих предоставлению в случае наличия задолженности: </w:t>
            </w:r>
          </w:p>
          <w:p w:rsidR="00042078" w:rsidRPr="009D62B2" w:rsidRDefault="00042078" w:rsidP="000420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9D62B2">
              <w:rPr>
                <w:rFonts w:ascii="Times New Roman" w:hAnsi="Times New Roman" w:cs="Times New Roman"/>
                <w:i/>
                <w:sz w:val="20"/>
                <w:szCs w:val="20"/>
              </w:rPr>
              <w:t>для обычной системы налогообложения:</w:t>
            </w:r>
          </w:p>
          <w:p w:rsidR="00042078" w:rsidRPr="009D62B2" w:rsidRDefault="00042078" w:rsidP="000420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i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квартал;</w:t>
            </w:r>
          </w:p>
          <w:p w:rsidR="00042078" w:rsidRPr="009D62B2" w:rsidRDefault="00042078" w:rsidP="000420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Для упрощенной системы налогообложения:</w:t>
            </w:r>
          </w:p>
          <w:p w:rsidR="00042078" w:rsidRPr="009D62B2" w:rsidRDefault="00042078" w:rsidP="000420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i/>
                <w:sz w:val="20"/>
                <w:szCs w:val="20"/>
              </w:rPr>
              <w:t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налоговый орган на бумажном носителе).</w:t>
            </w:r>
          </w:p>
          <w:p w:rsidR="00042078" w:rsidRPr="009D62B2" w:rsidRDefault="00042078" w:rsidP="0004207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4831" w:rsidRPr="009D62B2" w:rsidTr="0073677E">
        <w:tc>
          <w:tcPr>
            <w:tcW w:w="178" w:type="pct"/>
            <w:vAlign w:val="center"/>
          </w:tcPr>
          <w:p w:rsidR="00BA4831" w:rsidRPr="009D62B2" w:rsidRDefault="00BA4831" w:rsidP="00BA4831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4831" w:rsidRPr="009D62B2" w:rsidRDefault="00BA4831" w:rsidP="00BA4831">
            <w:pPr>
              <w:rPr>
                <w:rFonts w:ascii="Times New Roman" w:hAnsi="Times New Roman"/>
                <w:sz w:val="18"/>
                <w:szCs w:val="20"/>
              </w:rPr>
            </w:pPr>
            <w:r w:rsidRPr="009D62B2">
              <w:rPr>
                <w:rFonts w:ascii="Times New Roman" w:hAnsi="Times New Roman"/>
                <w:sz w:val="18"/>
                <w:szCs w:val="20"/>
              </w:rPr>
              <w:t>Деловая репутация участника</w:t>
            </w:r>
          </w:p>
          <w:p w:rsidR="00BA4831" w:rsidRPr="009D62B2" w:rsidRDefault="00BA4831" w:rsidP="00BA4831">
            <w:pPr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6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A4831" w:rsidRPr="009D62B2" w:rsidRDefault="00BA4831" w:rsidP="00BA4831">
            <w:pPr>
              <w:rPr>
                <w:rFonts w:ascii="Times New Roman" w:hAnsi="Times New Roman"/>
                <w:sz w:val="18"/>
                <w:szCs w:val="20"/>
              </w:rPr>
            </w:pPr>
            <w:r w:rsidRPr="009D62B2">
              <w:rPr>
                <w:rFonts w:ascii="Times New Roman" w:hAnsi="Times New Roman"/>
                <w:sz w:val="18"/>
                <w:szCs w:val="20"/>
              </w:rPr>
              <w:t>отборочный</w:t>
            </w:r>
          </w:p>
        </w:tc>
        <w:tc>
          <w:tcPr>
            <w:tcW w:w="9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A4831" w:rsidRPr="009D62B2" w:rsidRDefault="00BA4831" w:rsidP="00BA4831">
            <w:pPr>
              <w:rPr>
                <w:rFonts w:ascii="Times New Roman" w:hAnsi="Times New Roman"/>
                <w:sz w:val="18"/>
                <w:szCs w:val="20"/>
              </w:rPr>
            </w:pPr>
            <w:r w:rsidRPr="009D62B2">
              <w:rPr>
                <w:rFonts w:ascii="Times New Roman" w:hAnsi="Times New Roman"/>
                <w:sz w:val="18"/>
                <w:szCs w:val="20"/>
              </w:rPr>
              <w:t xml:space="preserve">Декларация </w:t>
            </w:r>
            <w:r w:rsidR="0073677E" w:rsidRPr="009D62B2">
              <w:rPr>
                <w:rFonts w:ascii="Times New Roman" w:hAnsi="Times New Roman"/>
                <w:sz w:val="18"/>
                <w:szCs w:val="20"/>
              </w:rPr>
              <w:t>участника о</w:t>
            </w:r>
            <w:r w:rsidRPr="009D62B2">
              <w:rPr>
                <w:rFonts w:ascii="Times New Roman" w:hAnsi="Times New Roman"/>
                <w:sz w:val="18"/>
                <w:szCs w:val="20"/>
              </w:rPr>
              <w:t xml:space="preserve"> своевременном и полном исполнении договоров, ранее заключенных с Заказчиком (его филиалами, ДО, взаимозависимыми обществами) или иными юридическими лицами ( в свободной форме)</w:t>
            </w:r>
          </w:p>
          <w:p w:rsidR="00BA4831" w:rsidRPr="009D62B2" w:rsidRDefault="00BA4831" w:rsidP="00BA4831">
            <w:pPr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A4831" w:rsidRPr="009D62B2" w:rsidRDefault="00BA4831" w:rsidP="00BA4831">
            <w:pPr>
              <w:rPr>
                <w:rFonts w:ascii="Times New Roman" w:hAnsi="Times New Roman"/>
                <w:sz w:val="18"/>
                <w:szCs w:val="20"/>
              </w:rPr>
            </w:pPr>
            <w:r w:rsidRPr="009D62B2">
              <w:rPr>
                <w:rFonts w:ascii="Times New Roman" w:hAnsi="Times New Roman"/>
                <w:sz w:val="18"/>
                <w:szCs w:val="20"/>
              </w:rPr>
              <w:t>Участник/</w:t>
            </w:r>
            <w:r w:rsidRPr="009D62B2">
              <w:rPr>
                <w:rFonts w:ascii="Times New Roman" w:hAnsi="Times New Roman"/>
                <w:sz w:val="18"/>
              </w:rPr>
              <w:t>субподрядчик (соисполнитель/субпоставщик)</w:t>
            </w:r>
            <w:r w:rsidRPr="009D62B2">
              <w:rPr>
                <w:rFonts w:ascii="Times New Roman" w:hAnsi="Times New Roman"/>
                <w:sz w:val="18"/>
                <w:szCs w:val="20"/>
              </w:rPr>
              <w:t xml:space="preserve"> / член коллективного участника</w:t>
            </w:r>
          </w:p>
          <w:p w:rsidR="00BA4831" w:rsidRPr="009D62B2" w:rsidRDefault="00BA4831" w:rsidP="00BA4831">
            <w:pPr>
              <w:rPr>
                <w:rFonts w:ascii="Times New Roman" w:hAnsi="Times New Roman"/>
                <w:sz w:val="18"/>
                <w:szCs w:val="20"/>
              </w:rPr>
            </w:pPr>
          </w:p>
          <w:p w:rsidR="00BA4831" w:rsidRPr="009D62B2" w:rsidRDefault="00BA4831" w:rsidP="00BA4831">
            <w:pPr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9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A4831" w:rsidRPr="009D62B2" w:rsidRDefault="00BA4831" w:rsidP="00BA4831">
            <w:pPr>
              <w:rPr>
                <w:rFonts w:ascii="Times New Roman" w:hAnsi="Times New Roman"/>
                <w:sz w:val="18"/>
                <w:szCs w:val="20"/>
              </w:rPr>
            </w:pPr>
            <w:r w:rsidRPr="009D62B2">
              <w:rPr>
                <w:rFonts w:ascii="Times New Roman" w:hAnsi="Times New Roman"/>
                <w:sz w:val="18"/>
                <w:szCs w:val="20"/>
              </w:rPr>
              <w:t xml:space="preserve">Своевременное и полное исполнение ранее заключенных с Заказчиком (его филиалами, ДО, взаимозависимыми обществами) или иными юридическими лицами договоров, отсутствие вступивших в силу судебных решений не в пользу участника, либо признанных участником претензий заказчика (иных юридических лиц) вследствие неисполнения и/или ненадлежащего исполнения ранее заключенных договоров.  </w:t>
            </w:r>
          </w:p>
        </w:tc>
        <w:tc>
          <w:tcPr>
            <w:tcW w:w="9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A4831" w:rsidRPr="009D62B2" w:rsidRDefault="00BA4831" w:rsidP="00BA4831">
            <w:pPr>
              <w:pStyle w:val="a7"/>
              <w:numPr>
                <w:ilvl w:val="0"/>
                <w:numId w:val="28"/>
              </w:numPr>
              <w:ind w:left="79" w:firstLine="284"/>
              <w:contextualSpacing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 w:rsidRPr="009D62B2">
              <w:rPr>
                <w:rFonts w:ascii="Times New Roman" w:hAnsi="Times New Roman"/>
                <w:b/>
                <w:bCs/>
                <w:color w:val="FF0000"/>
                <w:sz w:val="18"/>
                <w:lang w:eastAsia="en-US"/>
              </w:rPr>
              <w:t>Наличие за последние 24 месяца до даты размещения извещения о закупке, фактов одностороннего отказа</w:t>
            </w:r>
            <w:r w:rsidRPr="009D62B2">
              <w:rPr>
                <w:rFonts w:ascii="Times New Roman" w:hAnsi="Times New Roman"/>
                <w:sz w:val="18"/>
                <w:lang w:eastAsia="en-US"/>
              </w:rPr>
              <w:t xml:space="preserve"> АО «Тюменьэнерго» от исполнения заключенного(ых) с Участником (субподрядчиком, соисполнителем,  субпоставщиком, членом коллективного участника) закупки аналогичных предмету закупки договора(ов) в связи с ненадлежащим выполнением Участником (су</w:t>
            </w:r>
            <w:r w:rsidR="00BE3780">
              <w:rPr>
                <w:rFonts w:ascii="Times New Roman" w:hAnsi="Times New Roman"/>
                <w:sz w:val="18"/>
                <w:lang w:eastAsia="en-US"/>
              </w:rPr>
              <w:t>б</w:t>
            </w:r>
            <w:r w:rsidRPr="009D62B2">
              <w:rPr>
                <w:rFonts w:ascii="Times New Roman" w:hAnsi="Times New Roman"/>
                <w:sz w:val="18"/>
                <w:lang w:eastAsia="en-US"/>
              </w:rPr>
              <w:t>по</w:t>
            </w:r>
            <w:r w:rsidR="00BE3780">
              <w:rPr>
                <w:rFonts w:ascii="Times New Roman" w:hAnsi="Times New Roman"/>
                <w:sz w:val="18"/>
                <w:lang w:eastAsia="en-US"/>
              </w:rPr>
              <w:t>д</w:t>
            </w:r>
            <w:r w:rsidRPr="009D62B2">
              <w:rPr>
                <w:rFonts w:ascii="Times New Roman" w:hAnsi="Times New Roman"/>
                <w:sz w:val="18"/>
                <w:lang w:eastAsia="en-US"/>
              </w:rPr>
              <w:t xml:space="preserve">рядчиком, соисполнителем, субпоставщиком, членом коллективного участника) обязательств: по поставке товаров участником, выполнению им работ, оказанию им услуг, в том числе когда он не приступил/ несвоевременно приступил к исполнению обязательств по аналогичному с предметом закупки договору либо фактов </w:t>
            </w:r>
            <w:r w:rsidRPr="009D62B2">
              <w:rPr>
                <w:rFonts w:ascii="Times New Roman" w:hAnsi="Times New Roman"/>
                <w:sz w:val="18"/>
                <w:lang w:eastAsia="en-US"/>
              </w:rPr>
              <w:lastRenderedPageBreak/>
              <w:t>наличия соглашений о расторжении одинаковых с предметом закупки договоров с Участником по вышеуказанным причинам.</w:t>
            </w:r>
          </w:p>
          <w:p w:rsidR="00BA4831" w:rsidRPr="009D62B2" w:rsidRDefault="00BA4831" w:rsidP="00BA4831">
            <w:pPr>
              <w:pStyle w:val="a7"/>
              <w:numPr>
                <w:ilvl w:val="0"/>
                <w:numId w:val="28"/>
              </w:numPr>
              <w:ind w:left="79" w:firstLine="284"/>
              <w:contextualSpacing/>
              <w:rPr>
                <w:rFonts w:ascii="Times New Roman" w:hAnsi="Times New Roman"/>
                <w:sz w:val="18"/>
                <w:lang w:eastAsia="en-US"/>
              </w:rPr>
            </w:pPr>
            <w:r w:rsidRPr="009D62B2">
              <w:rPr>
                <w:rFonts w:ascii="Times New Roman" w:hAnsi="Times New Roman"/>
                <w:sz w:val="18"/>
                <w:lang w:eastAsia="en-US"/>
              </w:rPr>
              <w:t xml:space="preserve"> Наличие </w:t>
            </w:r>
            <w:r w:rsidRPr="009D62B2">
              <w:rPr>
                <w:rFonts w:ascii="Times New Roman" w:hAnsi="Times New Roman"/>
                <w:b/>
                <w:bCs/>
                <w:color w:val="FF0000"/>
                <w:sz w:val="18"/>
                <w:lang w:eastAsia="en-US"/>
              </w:rPr>
              <w:t xml:space="preserve">вступивших в законную силу решений суда о расторжении </w:t>
            </w:r>
            <w:r w:rsidRPr="009D62B2">
              <w:rPr>
                <w:rFonts w:ascii="Times New Roman" w:hAnsi="Times New Roman"/>
                <w:sz w:val="18"/>
                <w:lang w:eastAsia="en-US"/>
              </w:rPr>
              <w:t>аналогичного предмету закупки договора; отсутствие за указанный в настоящем пункте период факта одностороннего отказа Участника (субподрядчика, соисполнителя, субпоставщика, члена коллективного участника), не связанного с виновными действиями АО "Тюменьэнерго", от исполнения, заключенного(ых) с АО "Тюменьэнерго" аналогичных предмету закупки договора (ов).</w:t>
            </w:r>
          </w:p>
          <w:p w:rsidR="00BA4831" w:rsidRPr="009D62B2" w:rsidRDefault="00BA4831" w:rsidP="00BA4831">
            <w:pPr>
              <w:pStyle w:val="a7"/>
              <w:numPr>
                <w:ilvl w:val="0"/>
                <w:numId w:val="28"/>
              </w:numPr>
              <w:ind w:left="79" w:firstLine="284"/>
              <w:contextualSpacing/>
              <w:rPr>
                <w:rFonts w:ascii="Times New Roman" w:hAnsi="Times New Roman"/>
                <w:sz w:val="18"/>
                <w:lang w:eastAsia="en-US"/>
              </w:rPr>
            </w:pPr>
            <w:r w:rsidRPr="009D62B2">
              <w:rPr>
                <w:rFonts w:ascii="Times New Roman" w:hAnsi="Times New Roman"/>
                <w:b/>
                <w:bCs/>
                <w:color w:val="FF0000"/>
                <w:sz w:val="18"/>
                <w:lang w:eastAsia="en-US"/>
              </w:rPr>
              <w:t>Отсутствие у АО "Тюменьэнерго" информации о наличии за последние 12 месяцев до даты размещения извещения о закупке, вступивших в законную силу судебных актов, подтверждающих неисполнение</w:t>
            </w:r>
            <w:r w:rsidRPr="009D62B2">
              <w:rPr>
                <w:rFonts w:ascii="Times New Roman" w:hAnsi="Times New Roman"/>
                <w:color w:val="FF0000"/>
                <w:sz w:val="18"/>
                <w:lang w:eastAsia="en-US"/>
              </w:rPr>
              <w:t xml:space="preserve"> </w:t>
            </w:r>
            <w:r w:rsidRPr="009D62B2">
              <w:rPr>
                <w:rFonts w:ascii="Times New Roman" w:hAnsi="Times New Roman"/>
                <w:sz w:val="18"/>
                <w:lang w:eastAsia="en-US"/>
              </w:rPr>
              <w:t>или ненадлежащее исполнение Участником (субподрядчиком, соисполнителем, субпоставщиком, членом коллективного участника), договорных обязательств по поставке  товаров, выполнению им аналогичного вида работ, оказанию им аналогичных услуг.</w:t>
            </w:r>
          </w:p>
          <w:p w:rsidR="00BA4831" w:rsidRPr="009D62B2" w:rsidRDefault="00BA4831" w:rsidP="00BA4831">
            <w:pPr>
              <w:ind w:left="79" w:firstLine="284"/>
              <w:rPr>
                <w:rFonts w:ascii="Times New Roman" w:hAnsi="Times New Roman"/>
                <w:sz w:val="18"/>
                <w:szCs w:val="20"/>
              </w:rPr>
            </w:pPr>
          </w:p>
          <w:p w:rsidR="00BA4831" w:rsidRPr="009D62B2" w:rsidRDefault="00BA4831" w:rsidP="00BA4831">
            <w:pPr>
              <w:rPr>
                <w:rFonts w:ascii="Times New Roman" w:hAnsi="Times New Roman"/>
                <w:sz w:val="18"/>
                <w:szCs w:val="20"/>
              </w:rPr>
            </w:pPr>
            <w:r w:rsidRPr="009D62B2">
              <w:rPr>
                <w:rFonts w:ascii="Times New Roman" w:hAnsi="Times New Roman"/>
                <w:sz w:val="18"/>
                <w:szCs w:val="20"/>
              </w:rPr>
              <w:lastRenderedPageBreak/>
              <w:t>Проверка по указанному критерию осуществляется также на основании официальных открытых данных (например, по Картотеке арбитражных дел (kad.arbitr.ru).</w:t>
            </w:r>
          </w:p>
        </w:tc>
      </w:tr>
      <w:tr w:rsidR="00BA4831" w:rsidRPr="009D62B2" w:rsidTr="0073677E">
        <w:tc>
          <w:tcPr>
            <w:tcW w:w="178" w:type="pct"/>
            <w:vAlign w:val="center"/>
          </w:tcPr>
          <w:p w:rsidR="00BA4831" w:rsidRPr="009D62B2" w:rsidRDefault="00BA4831" w:rsidP="00BA4831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Благонадежность </w:t>
            </w:r>
          </w:p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(- отсутствие </w:t>
            </w:r>
            <w:r w:rsidRPr="009D62B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в отношении лиц, осуществляющих функции исполнительного органа управления участника (субподрядчика, соисполнителя, субпоставщика, члена коллективного участника), лиц, входящих в совет директоров (наблюдательный совет) участника административного наказания в виде дисквалификации;</w:t>
            </w:r>
          </w:p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- отсутствие сведений об участнике закупки (субподрядчике, соисполнителе, субпоставщике, члене коллективного участника)  в реестре розыска по исполнительным производствам на </w:t>
            </w:r>
            <w:r w:rsidRPr="009D62B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электронном портале </w:t>
            </w:r>
            <w:hyperlink r:id="rId10" w:history="1">
              <w:r w:rsidRPr="009D62B2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  <w:r w:rsidRPr="009D62B2"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- непривлечение участника закупки </w:t>
            </w:r>
            <w:r w:rsidRPr="009D62B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(субподрядчика, соисполнителя, субпоставщика, члена коллективного участника</w:t>
            </w: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 - юридического лица в 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9D62B2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правонарушениях) 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BA4831" w:rsidRPr="009D62B2" w:rsidRDefault="00BA4831" w:rsidP="00BA483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Декларация о соответствии установленному требованию по форме, установленной в Закупочной документации</w:t>
            </w:r>
          </w:p>
          <w:p w:rsidR="00BA4831" w:rsidRPr="009D62B2" w:rsidRDefault="00BA4831" w:rsidP="00BA483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pct"/>
            <w:vAlign w:val="center"/>
          </w:tcPr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9D62B2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r w:rsidRPr="009D62B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дисквалификации.</w:t>
            </w:r>
          </w:p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BA4831" w:rsidRPr="009D62B2" w:rsidRDefault="00BA4831" w:rsidP="00BA4831">
            <w:pPr>
              <w:widowControl w:val="0"/>
              <w:spacing w:after="0" w:line="240" w:lineRule="auto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Отсутствие сведений об участнике закупки в реестре розыска по исполнительным производствам на электронном портале </w:t>
            </w:r>
            <w:hyperlink r:id="rId11" w:history="1">
              <w:r w:rsidRPr="009D62B2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</w:p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Не 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9D62B2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</w:t>
            </w:r>
            <w:r w:rsidRPr="009D62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правонарушениях.</w:t>
            </w:r>
          </w:p>
        </w:tc>
        <w:tc>
          <w:tcPr>
            <w:tcW w:w="943" w:type="pct"/>
            <w:shd w:val="clear" w:color="auto" w:fill="auto"/>
            <w:vAlign w:val="center"/>
          </w:tcPr>
          <w:p w:rsidR="00BA4831" w:rsidRPr="009D62B2" w:rsidRDefault="00BA4831" w:rsidP="00BA4831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D62B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Отсутствие декларации. </w:t>
            </w:r>
          </w:p>
          <w:p w:rsidR="00BA4831" w:rsidRPr="009D62B2" w:rsidRDefault="00BA4831" w:rsidP="00BA4831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62B2">
              <w:rPr>
                <w:rFonts w:ascii="Times New Roman" w:hAnsi="Times New Roman"/>
                <w:sz w:val="20"/>
                <w:szCs w:val="20"/>
              </w:rPr>
              <w:t>Наличие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</w:t>
            </w:r>
          </w:p>
          <w:p w:rsidR="00BA4831" w:rsidRPr="009D62B2" w:rsidRDefault="00BA4831" w:rsidP="00BA4831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</w:pPr>
            <w:r w:rsidRPr="009D62B2">
              <w:rPr>
                <w:rFonts w:ascii="Times New Roman" w:hAnsi="Times New Roman"/>
                <w:sz w:val="20"/>
                <w:szCs w:val="20"/>
              </w:rPr>
              <w:t xml:space="preserve">Наличие </w:t>
            </w:r>
            <w:r w:rsidRPr="009D62B2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сведений об участнике закупки в реестре розыска по исполнительным производствам на электронном портале </w:t>
            </w:r>
            <w:hyperlink r:id="rId12" w:history="1">
              <w:r w:rsidRPr="009D62B2">
                <w:rPr>
                  <w:rStyle w:val="a6"/>
                  <w:rFonts w:ascii="Times New Roman" w:hAnsi="Times New Roman"/>
                  <w:sz w:val="20"/>
                  <w:szCs w:val="20"/>
                  <w:lang w:eastAsia="zh-CN"/>
                </w:rPr>
                <w:t>http://fssprus.ru/</w:t>
              </w:r>
            </w:hyperlink>
            <w:r w:rsidRPr="009D62B2"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  <w:t>.</w:t>
            </w:r>
          </w:p>
          <w:p w:rsidR="00BA4831" w:rsidRPr="009D62B2" w:rsidRDefault="00BA4831" w:rsidP="00BA4831">
            <w:pPr>
              <w:widowControl w:val="0"/>
              <w:spacing w:after="0" w:line="240" w:lineRule="auto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BA4831" w:rsidRPr="009D62B2" w:rsidRDefault="00BA4831" w:rsidP="00BA4831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62B2">
              <w:rPr>
                <w:rFonts w:ascii="Times New Roman" w:hAnsi="Times New Roman"/>
                <w:sz w:val="20"/>
                <w:szCs w:val="20"/>
              </w:rPr>
              <w:t xml:space="preserve">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правонарушения, </w:t>
            </w:r>
            <w:r w:rsidRPr="009D62B2">
              <w:rPr>
                <w:rStyle w:val="a6"/>
                <w:rFonts w:ascii="Times New Roman" w:hAnsi="Times New Roman"/>
                <w:sz w:val="20"/>
                <w:szCs w:val="20"/>
              </w:rPr>
              <w:t>ст. 19.28</w:t>
            </w:r>
            <w:r w:rsidRPr="009D62B2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правонарушениях.</w:t>
            </w:r>
          </w:p>
        </w:tc>
      </w:tr>
      <w:tr w:rsidR="00BA4831" w:rsidRPr="009D62B2" w:rsidTr="0073677E">
        <w:tc>
          <w:tcPr>
            <w:tcW w:w="178" w:type="pct"/>
            <w:vAlign w:val="center"/>
          </w:tcPr>
          <w:p w:rsidR="00BA4831" w:rsidRPr="009D62B2" w:rsidRDefault="00BA4831" w:rsidP="00BA4831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конфликта интересов и/или связей, носящих характер аффилированности с иными участниками закупки</w:t>
            </w:r>
          </w:p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Предоставление списка аффилированных лиц для АО, </w:t>
            </w: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сформированный не позднее 90 дней до даты окончания приема заявок</w:t>
            </w:r>
          </w:p>
        </w:tc>
        <w:tc>
          <w:tcPr>
            <w:tcW w:w="630" w:type="pct"/>
            <w:vAlign w:val="center"/>
          </w:tcPr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4" w:type="pct"/>
            <w:vAlign w:val="center"/>
          </w:tcPr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>Список аффилированных лиц для АО, сформированный не позднее 90 дней до даты окончания приема заявок</w:t>
            </w:r>
          </w:p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Понятие аффилированного лица используется в соответствии со ст.4 Закона РСФСР от 22.03.1991 № 948-1 «О конкуренции и ограничении монополистической деятельности на товарных </w:t>
            </w:r>
            <w:r w:rsidRPr="009D62B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рынках»</w:t>
            </w:r>
          </w:p>
        </w:tc>
        <w:tc>
          <w:tcPr>
            <w:tcW w:w="710" w:type="pct"/>
            <w:vAlign w:val="center"/>
          </w:tcPr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9D62B2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 </w:t>
            </w:r>
          </w:p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00" w:type="pct"/>
            <w:vAlign w:val="center"/>
          </w:tcPr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>Распределение прав и ответственности между учредителями, акционерами. Наличие/отсутствие  конфликта интересов и/или связей, носящих характер аффилированности с иными участниками закупки</w:t>
            </w:r>
          </w:p>
        </w:tc>
        <w:tc>
          <w:tcPr>
            <w:tcW w:w="943" w:type="pct"/>
            <w:vAlign w:val="center"/>
          </w:tcPr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формирования списка не соответствует требованиям документации о закупке, либо предоставленные сведения не соответствуют требованиям документации о закупке.</w:t>
            </w:r>
          </w:p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конфликта интересов и/или связей, носящих характер аффилированности с иными участниками закупки </w:t>
            </w:r>
          </w:p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BA4831" w:rsidRPr="009D62B2" w:rsidTr="0073677E">
        <w:tc>
          <w:tcPr>
            <w:tcW w:w="178" w:type="pct"/>
            <w:vAlign w:val="center"/>
          </w:tcPr>
          <w:p w:rsidR="00BA4831" w:rsidRPr="009D62B2" w:rsidRDefault="00BA4831" w:rsidP="00BA4831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BA4831" w:rsidRPr="009D62B2" w:rsidRDefault="00BA4831" w:rsidP="00BA4831">
            <w:pPr>
              <w:pStyle w:val="FTN12"/>
              <w:numPr>
                <w:ilvl w:val="0"/>
                <w:numId w:val="0"/>
              </w:numPr>
              <w:spacing w:line="240" w:lineRule="auto"/>
              <w:jc w:val="left"/>
              <w:rPr>
                <w:sz w:val="20"/>
                <w:szCs w:val="20"/>
              </w:rPr>
            </w:pPr>
            <w:r w:rsidRPr="009D62B2">
              <w:rPr>
                <w:sz w:val="20"/>
                <w:szCs w:val="20"/>
              </w:rPr>
              <w:t>Сведения о наличии конфликта интересов и/или связей, носящих характер аффилированности с работниками Заказчика/Организатора закупки</w:t>
            </w:r>
          </w:p>
          <w:p w:rsidR="00BA4831" w:rsidRPr="009D62B2" w:rsidRDefault="00BA4831" w:rsidP="00BA4831">
            <w:pPr>
              <w:widowControl w:val="0"/>
              <w:tabs>
                <w:tab w:val="num" w:pos="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4" w:type="pct"/>
            <w:vAlign w:val="center"/>
          </w:tcPr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Справка о наличии конфликта интересов и/или связей, носящих характер аффилированности с работниками Заказчика/Организатора закупки по форме, установленной в Закупочной документации</w:t>
            </w:r>
          </w:p>
        </w:tc>
        <w:tc>
          <w:tcPr>
            <w:tcW w:w="710" w:type="pct"/>
            <w:vAlign w:val="center"/>
          </w:tcPr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9D62B2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0" w:type="pct"/>
            <w:vAlign w:val="center"/>
          </w:tcPr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Наличие конфликта интересов и/или связей, носящих характер аффилированности с работниками Заказчика/Организатора закупки</w:t>
            </w:r>
          </w:p>
        </w:tc>
        <w:tc>
          <w:tcPr>
            <w:tcW w:w="943" w:type="pct"/>
            <w:vAlign w:val="center"/>
          </w:tcPr>
          <w:p w:rsidR="00BA4831" w:rsidRPr="009D62B2" w:rsidRDefault="00BA4831" w:rsidP="00BA4831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/>
                <w:sz w:val="20"/>
                <w:szCs w:val="20"/>
              </w:rPr>
              <w:t>Не предоставление справки.</w:t>
            </w:r>
          </w:p>
          <w:p w:rsidR="00BA4831" w:rsidRPr="009D62B2" w:rsidRDefault="00BA4831" w:rsidP="00BA4831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/>
                <w:sz w:val="20"/>
                <w:szCs w:val="20"/>
              </w:rPr>
              <w:t>Наличие конфликта интересов и/или связей, носящих характер аффилированности с работниками Заказчика/Организатора закупки, не является основанием для отклонения заявки участника. Указанная информация необходима в целях определения возможности члена закупочной комиссии, эксперта принимать участие в работе закупочной комиссии.</w:t>
            </w:r>
          </w:p>
        </w:tc>
      </w:tr>
      <w:tr w:rsidR="00BA4831" w:rsidRPr="009D62B2" w:rsidTr="0073677E">
        <w:tc>
          <w:tcPr>
            <w:tcW w:w="178" w:type="pct"/>
            <w:vAlign w:val="center"/>
          </w:tcPr>
          <w:p w:rsidR="00BA4831" w:rsidRPr="009D62B2" w:rsidRDefault="00BA4831" w:rsidP="00BA4831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BA4831" w:rsidRPr="009D62B2" w:rsidRDefault="00BA4831" w:rsidP="00BA48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>Антикоррупционные обязательства</w:t>
            </w:r>
          </w:p>
        </w:tc>
        <w:tc>
          <w:tcPr>
            <w:tcW w:w="630" w:type="pct"/>
            <w:vAlign w:val="center"/>
          </w:tcPr>
          <w:p w:rsidR="00BA4831" w:rsidRPr="009D62B2" w:rsidRDefault="00BA4831" w:rsidP="00BA48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4" w:type="pct"/>
            <w:vAlign w:val="center"/>
          </w:tcPr>
          <w:p w:rsidR="00BA4831" w:rsidRPr="009D62B2" w:rsidRDefault="00BA4831" w:rsidP="00BA48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Антикоррупционные обязательства по установленной в документации о закупке форме</w:t>
            </w:r>
          </w:p>
        </w:tc>
        <w:tc>
          <w:tcPr>
            <w:tcW w:w="710" w:type="pct"/>
            <w:vAlign w:val="center"/>
          </w:tcPr>
          <w:p w:rsidR="00BA4831" w:rsidRPr="009D62B2" w:rsidRDefault="00BA4831" w:rsidP="00BA483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9D62B2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0" w:type="pct"/>
            <w:vAlign w:val="center"/>
          </w:tcPr>
          <w:p w:rsidR="00BA4831" w:rsidRPr="009D62B2" w:rsidRDefault="00BA4831" w:rsidP="00BA48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>Ознакомление участника с требованиями Антикоррупционной политики и выражения согласия с принимаемыми заказчиком антикоррупционными мерами</w:t>
            </w:r>
          </w:p>
        </w:tc>
        <w:tc>
          <w:tcPr>
            <w:tcW w:w="943" w:type="pct"/>
            <w:vAlign w:val="center"/>
          </w:tcPr>
          <w:p w:rsidR="00BA4831" w:rsidRPr="009D62B2" w:rsidRDefault="00BA4831" w:rsidP="00BA483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Несоответствие содержания документа и/или его оформления требованиям документации о закупке, непредставление документа.</w:t>
            </w:r>
          </w:p>
        </w:tc>
      </w:tr>
      <w:tr w:rsidR="00042078" w:rsidRPr="009D62B2" w:rsidTr="00F5321B">
        <w:tc>
          <w:tcPr>
            <w:tcW w:w="178" w:type="pct"/>
            <w:vAlign w:val="center"/>
          </w:tcPr>
          <w:p w:rsidR="00042078" w:rsidRPr="009D62B2" w:rsidRDefault="00042078" w:rsidP="00042078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042078" w:rsidRDefault="00042078" w:rsidP="0004207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информации о цепочке собственников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участника закупки, включая бенефициаров (в том числе конечных)</w:t>
            </w:r>
          </w:p>
          <w:p w:rsidR="00042078" w:rsidRPr="002F1EDC" w:rsidRDefault="00042078" w:rsidP="0004207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lastRenderedPageBreak/>
              <w:t>контактное лицо по данному разделу: Фастов Николай Павлович,</w:t>
            </w:r>
            <w:r>
              <w:rPr>
                <w:rFonts w:ascii="Calibri" w:hAnsi="Calibri"/>
              </w:rPr>
              <w:t xml:space="preserve"> </w:t>
            </w:r>
            <w:r>
              <w:rPr>
                <w:b/>
                <w:bCs/>
                <w:i/>
                <w:iCs/>
              </w:rPr>
              <w:t>(3462)77-67-62)</w:t>
            </w:r>
          </w:p>
        </w:tc>
        <w:tc>
          <w:tcPr>
            <w:tcW w:w="630" w:type="pct"/>
            <w:vAlign w:val="center"/>
          </w:tcPr>
          <w:p w:rsidR="00042078" w:rsidRPr="002F1EDC" w:rsidRDefault="00042078" w:rsidP="0004207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4" w:type="pct"/>
          </w:tcPr>
          <w:p w:rsidR="00042078" w:rsidRDefault="00042078" w:rsidP="0004207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38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</w:t>
            </w:r>
            <w:r w:rsidRPr="0065384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042078" w:rsidRPr="00933B01" w:rsidRDefault="00042078" w:rsidP="0004207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>Список лиц, зарегистрированных в реестре акционеров, с указанием доли владения в процентах, выданный не ранее, чем за 30 календарных дней до предоставления Инициатору/ не ранее, чем за 30 календарных дней до истечения срока окончания приема конкурентных заявок (только для акционерных обществ).</w:t>
            </w:r>
          </w:p>
          <w:p w:rsidR="00042078" w:rsidRDefault="00042078" w:rsidP="0004207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Карточка делового партнера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 установленной в документации о закупке форме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(сканированная копия и MS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Excel).</w:t>
            </w:r>
          </w:p>
          <w:p w:rsidR="00042078" w:rsidRPr="00933B01" w:rsidRDefault="00042078" w:rsidP="0004207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Для физических лиц - паспорт или иной документ, содержащий паспортные данные (серия и номер, кем и когда выдан, место регистрации) физического лица (сканкопия)</w:t>
            </w:r>
          </w:p>
          <w:p w:rsidR="00042078" w:rsidRDefault="00042078" w:rsidP="0004207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персональных данных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 установленной в документации о закупке форме</w:t>
            </w:r>
            <w:r w:rsidRPr="00933B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42078" w:rsidRDefault="00042078" w:rsidP="0004207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42078" w:rsidRPr="00933B01" w:rsidRDefault="00042078" w:rsidP="0004207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 целью раскрытия информации о всей цепочке собственников (учредители, участники, акционеры и т.п.), включая бенефициаров (в том числе конечных), </w:t>
            </w:r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Участник/субподрядчик (соисполнитель/субпоставщик) / член коллективного участника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представляет документы в отношении всех промежуточных организаций</w:t>
            </w:r>
          </w:p>
        </w:tc>
        <w:tc>
          <w:tcPr>
            <w:tcW w:w="710" w:type="pct"/>
          </w:tcPr>
          <w:p w:rsidR="00042078" w:rsidRPr="002F1EDC" w:rsidRDefault="00042078" w:rsidP="0004207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0" w:type="pct"/>
            <w:vAlign w:val="center"/>
          </w:tcPr>
          <w:p w:rsidR="00042078" w:rsidRPr="002F1EDC" w:rsidRDefault="00042078" w:rsidP="0004207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полнота информации о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цепочке собственников участника закупки, включая бенефициаров (в том числе конечных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042078" w:rsidRPr="002F1EDC" w:rsidRDefault="00042078" w:rsidP="0004207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2078" w:rsidRPr="002F1EDC" w:rsidRDefault="00042078" w:rsidP="0004207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43" w:type="pct"/>
            <w:vAlign w:val="center"/>
          </w:tcPr>
          <w:p w:rsidR="00042078" w:rsidRPr="002F1EDC" w:rsidRDefault="00042078" w:rsidP="0004207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Непредставление сведений/документов, либо неполное или недостоверное представление сведений о цепочке собственников</w:t>
            </w:r>
          </w:p>
        </w:tc>
      </w:tr>
    </w:tbl>
    <w:p w:rsidR="00A83F86" w:rsidRDefault="00A83F86" w:rsidP="00907920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</w:p>
    <w:p w:rsidR="00A83F86" w:rsidRDefault="00A83F86">
      <w:pPr>
        <w:spacing w:after="160" w:line="259" w:lineRule="auto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br w:type="page"/>
      </w:r>
    </w:p>
    <w:p w:rsidR="00907920" w:rsidRPr="009D62B2" w:rsidRDefault="004C363F" w:rsidP="00E04248">
      <w:pPr>
        <w:keepLines/>
        <w:spacing w:before="120" w:after="120"/>
        <w:contextualSpacing/>
        <w:rPr>
          <w:rFonts w:ascii="Times New Roman" w:hAnsi="Times New Roman" w:cs="Times New Roman"/>
          <w:b/>
          <w:sz w:val="28"/>
        </w:rPr>
      </w:pPr>
      <w:r w:rsidRPr="009D62B2">
        <w:rPr>
          <w:rFonts w:ascii="Times New Roman" w:hAnsi="Times New Roman" w:cs="Times New Roman"/>
          <w:b/>
          <w:sz w:val="28"/>
        </w:rPr>
        <w:lastRenderedPageBreak/>
        <w:t>Требования к участникам закупки. Ценовое предложение</w:t>
      </w:r>
    </w:p>
    <w:tbl>
      <w:tblPr>
        <w:tblStyle w:val="a3"/>
        <w:tblW w:w="495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02"/>
        <w:gridCol w:w="2191"/>
        <w:gridCol w:w="1984"/>
        <w:gridCol w:w="2975"/>
        <w:gridCol w:w="2238"/>
        <w:gridCol w:w="2834"/>
        <w:gridCol w:w="2969"/>
      </w:tblGrid>
      <w:tr w:rsidR="004C363F" w:rsidRPr="009D62B2" w:rsidTr="007E6DC6">
        <w:trPr>
          <w:trHeight w:val="1062"/>
          <w:tblHeader/>
        </w:trPr>
        <w:tc>
          <w:tcPr>
            <w:tcW w:w="160" w:type="pct"/>
            <w:vAlign w:val="center"/>
          </w:tcPr>
          <w:p w:rsidR="004C363F" w:rsidRPr="009D62B2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4C363F" w:rsidRPr="009D62B2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98" w:type="pct"/>
            <w:vAlign w:val="center"/>
          </w:tcPr>
          <w:p w:rsidR="004C363F" w:rsidRPr="009D62B2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 подкритерий</w:t>
            </w:r>
          </w:p>
        </w:tc>
        <w:tc>
          <w:tcPr>
            <w:tcW w:w="632" w:type="pct"/>
            <w:vAlign w:val="center"/>
          </w:tcPr>
          <w:p w:rsidR="004C363F" w:rsidRPr="009D62B2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4C363F" w:rsidRPr="009D62B2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справочно)</w:t>
            </w:r>
          </w:p>
        </w:tc>
        <w:tc>
          <w:tcPr>
            <w:tcW w:w="948" w:type="pct"/>
            <w:vAlign w:val="center"/>
          </w:tcPr>
          <w:p w:rsidR="004C363F" w:rsidRPr="009D62B2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4C363F" w:rsidRPr="009D62B2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713" w:type="pct"/>
            <w:vAlign w:val="center"/>
          </w:tcPr>
          <w:p w:rsidR="004C363F" w:rsidRPr="009D62B2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4C363F" w:rsidRPr="009D62B2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903" w:type="pct"/>
            <w:vAlign w:val="center"/>
          </w:tcPr>
          <w:p w:rsidR="004C363F" w:rsidRPr="009D62B2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46" w:type="pct"/>
            <w:vAlign w:val="center"/>
          </w:tcPr>
          <w:p w:rsidR="004C363F" w:rsidRPr="009D62B2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4C363F" w:rsidRPr="009D62B2" w:rsidTr="007E6DC6">
        <w:tc>
          <w:tcPr>
            <w:tcW w:w="160" w:type="pct"/>
            <w:vAlign w:val="center"/>
          </w:tcPr>
          <w:p w:rsidR="004C363F" w:rsidRPr="009D62B2" w:rsidRDefault="004C363F" w:rsidP="004C363F">
            <w:pPr>
              <w:pStyle w:val="FTN12"/>
              <w:numPr>
                <w:ilvl w:val="0"/>
                <w:numId w:val="17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4C363F" w:rsidRPr="009D62B2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>Не превышение цены заявки объявленной начальной (максимальной) цены лота</w:t>
            </w:r>
          </w:p>
        </w:tc>
        <w:tc>
          <w:tcPr>
            <w:tcW w:w="632" w:type="pct"/>
            <w:vAlign w:val="center"/>
          </w:tcPr>
          <w:p w:rsidR="004C363F" w:rsidRPr="009D62B2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4C363F" w:rsidRPr="009D62B2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Письмо о подаче оферты/заявка участника </w:t>
            </w:r>
          </w:p>
        </w:tc>
        <w:tc>
          <w:tcPr>
            <w:tcW w:w="713" w:type="pct"/>
            <w:vAlign w:val="center"/>
          </w:tcPr>
          <w:p w:rsidR="004C363F" w:rsidRPr="009D62B2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vAlign w:val="center"/>
          </w:tcPr>
          <w:p w:rsidR="004C363F" w:rsidRPr="009D62B2" w:rsidRDefault="004C363F" w:rsidP="004C363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Цена заявки</w:t>
            </w: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</w:p>
          <w:p w:rsidR="004C363F" w:rsidRPr="009D62B2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В извещении о закупке и (или) документации о закупке устанавливается начальная (максимальная) цена договора с учетом НДС и начальная (максимальная) цена договора без учета НДС. 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учета НДС. </w:t>
            </w:r>
            <w:r w:rsidRPr="009D62B2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Для целей оценки заявок по ценовому критерию применяются ценовые предложения участников закупки без НДС.</w:t>
            </w: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6" w:type="pct"/>
            <w:vAlign w:val="center"/>
          </w:tcPr>
          <w:p w:rsidR="004C363F" w:rsidRPr="009D62B2" w:rsidRDefault="004C363F" w:rsidP="004C363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Превышение цены заявки, объявленной начальной (максимальной) цены лота. </w:t>
            </w:r>
          </w:p>
          <w:p w:rsidR="004C363F" w:rsidRPr="009D62B2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5896" w:rsidRPr="009D62B2" w:rsidDel="00232519" w:rsidTr="007E6DC6">
        <w:tc>
          <w:tcPr>
            <w:tcW w:w="160" w:type="pct"/>
            <w:vAlign w:val="center"/>
          </w:tcPr>
          <w:p w:rsidR="003A5896" w:rsidRPr="009D62B2" w:rsidDel="00232519" w:rsidRDefault="003A5896" w:rsidP="003A5896">
            <w:pPr>
              <w:pStyle w:val="FTN12"/>
              <w:numPr>
                <w:ilvl w:val="0"/>
                <w:numId w:val="17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3A5896" w:rsidRPr="009D62B2" w:rsidRDefault="003A5896" w:rsidP="00B0701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финансового состояния участника</w:t>
            </w:r>
          </w:p>
          <w:p w:rsidR="003A5896" w:rsidRPr="009D62B2" w:rsidRDefault="003A5896" w:rsidP="00B070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финансовой устойчивости стоимость чистых активов (СЧА) должен иметь значение &gt;0 </w:t>
            </w:r>
          </w:p>
          <w:p w:rsidR="003A5896" w:rsidRPr="009D62B2" w:rsidRDefault="003A5896" w:rsidP="00B070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Стоимость чистых активов (СЧА),</w:t>
            </w: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 рассчитывается по состоянию на конец рассматриваемого отчетного периода на основании данных бухгалтерского баланса (Форма №1) по следующей формуле:</w:t>
            </w:r>
          </w:p>
          <w:p w:rsidR="003A5896" w:rsidRPr="009D62B2" w:rsidRDefault="003A5896" w:rsidP="00B070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СЧА= стр.1600-стр.1400-стр.1500, </w:t>
            </w:r>
          </w:p>
          <w:p w:rsidR="003A5896" w:rsidRPr="009D62B2" w:rsidRDefault="003A5896" w:rsidP="00B070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при этом в расчет принимается стоимость фактически ликвидных активов (активы имеющие рыночную стоимость не ниже балансовой). </w:t>
            </w:r>
          </w:p>
          <w:p w:rsidR="003A5896" w:rsidRPr="009D62B2" w:rsidRDefault="003A5896" w:rsidP="00B070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Показатель финансовой устойчивости коэффициент соизмеримости (КСВ) должен иметь значение ≥ 0,5</w:t>
            </w:r>
          </w:p>
          <w:p w:rsidR="003A5896" w:rsidRPr="009D62B2" w:rsidRDefault="003A5896" w:rsidP="00B070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Коэффициент соизмеримости (КСВ), </w:t>
            </w: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характеризует соизмеримость суммы заключаемого по результатам закупки договора с объемом годовой выручки от основной </w:t>
            </w:r>
            <w:r w:rsidRPr="009D62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деятельности, рассчитывается на основании данных отчета о прибылях и убытках (Форма №2) по следующей формуле:                                                            </w:t>
            </w:r>
            <w:r w:rsidRPr="009D62B2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13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28.5pt" o:ole="">
                  <v:imagedata r:id="rId13" o:title=""/>
                </v:shape>
                <o:OLEObject Type="Embed" ProgID="Equation.3" ShapeID="_x0000_i1025" DrawAspect="Content" ObjectID="_1630230759" r:id="rId14"/>
              </w:object>
            </w: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3A5896" w:rsidRPr="009D62B2" w:rsidRDefault="003A5896" w:rsidP="00B070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где V – сумма показателей выручки за последний завершенный период (год) и за текущий год на отчетную дату;</w:t>
            </w:r>
          </w:p>
          <w:p w:rsidR="003A5896" w:rsidRPr="009D62B2" w:rsidRDefault="003A5896" w:rsidP="00B070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Р – период выполнения обязательств по договору (в месяцах),</w:t>
            </w:r>
          </w:p>
          <w:p w:rsidR="003A5896" w:rsidRPr="009D62B2" w:rsidRDefault="003A5896" w:rsidP="00B070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В – количество месяцев в периоде, в котором сформирован показатель V</w:t>
            </w:r>
          </w:p>
          <w:p w:rsidR="003A5896" w:rsidRPr="009D62B2" w:rsidRDefault="003A5896" w:rsidP="00B070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S – сумма договора (без НДС)</w:t>
            </w:r>
          </w:p>
          <w:p w:rsidR="003A5896" w:rsidRPr="009D62B2" w:rsidRDefault="003A5896" w:rsidP="00B0701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Подробная информация указана в </w:t>
            </w:r>
            <w:bookmarkStart w:id="7" w:name="_Toc235527809"/>
            <w:bookmarkStart w:id="8" w:name="_Toc308358749"/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Методике оценки финансовой устойчивости Участников </w:t>
            </w:r>
            <w:bookmarkEnd w:id="7"/>
            <w:r w:rsidRPr="009D62B2"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bookmarkEnd w:id="8"/>
            <w:r w:rsidRPr="009D62B2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___ к настоящей документации о закупке)</w:t>
            </w:r>
          </w:p>
        </w:tc>
        <w:tc>
          <w:tcPr>
            <w:tcW w:w="632" w:type="pct"/>
            <w:vAlign w:val="center"/>
          </w:tcPr>
          <w:p w:rsidR="003A5896" w:rsidRPr="009D62B2" w:rsidRDefault="003A5896" w:rsidP="007D0A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8" w:type="pct"/>
            <w:vAlign w:val="center"/>
          </w:tcPr>
          <w:p w:rsidR="003A5896" w:rsidRPr="009D62B2" w:rsidRDefault="003A5896" w:rsidP="00B0701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>Для обычной системы налогообложения:</w:t>
            </w:r>
          </w:p>
          <w:p w:rsidR="003A5896" w:rsidRPr="009D62B2" w:rsidRDefault="003A5896" w:rsidP="00B0701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-копии годовой бухгалтерской отчетности за последний отчетный год, сформированной в соответствии с требованиями Федерального закона от 06.12.2011 № 402-ФЗ «О бухгалтерском учете», Положением по бухгалтерскому </w:t>
            </w: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учету «Бухгалтерская отчетность организации» ПБУ 4/99,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налоговый орган на бумажном носителе)</w:t>
            </w:r>
          </w:p>
          <w:p w:rsidR="003A5896" w:rsidRPr="009D62B2" w:rsidRDefault="003A5896" w:rsidP="00B0701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>-копии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квартал, сформированную в соответствии с требованиями Федерального закона от 06.12.2011 № 402-ФЗ «О бухгалтерском учете», Положением по бухгалтерскому учету «Бухгалтерская отчетность организации» ПБУ 4/99, заверенную подписью руководителя и печатью юридического лица</w:t>
            </w:r>
          </w:p>
          <w:p w:rsidR="003A5896" w:rsidRPr="009D62B2" w:rsidRDefault="003A5896" w:rsidP="00B0701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>Для упрощенной системы налогообложения:</w:t>
            </w:r>
          </w:p>
          <w:p w:rsidR="003A5896" w:rsidRPr="009D62B2" w:rsidRDefault="003A5896" w:rsidP="00B0701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-копии Налоговой декларации по налогу, уплачиваемому в </w:t>
            </w: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налоговый орган на бумажном носителе);</w:t>
            </w:r>
          </w:p>
          <w:p w:rsidR="003A5896" w:rsidRPr="009D62B2" w:rsidRDefault="003A5896" w:rsidP="00B0701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>Заявление о переходе на упрощенную систему налогообложения</w:t>
            </w:r>
          </w:p>
        </w:tc>
        <w:tc>
          <w:tcPr>
            <w:tcW w:w="713" w:type="pct"/>
            <w:vAlign w:val="center"/>
          </w:tcPr>
          <w:p w:rsidR="003A5896" w:rsidRPr="009D62B2" w:rsidRDefault="003A5896" w:rsidP="00B0701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9D62B2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3A5896" w:rsidRPr="009D62B2" w:rsidRDefault="003A5896" w:rsidP="00B0701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>Расчетные показатели финансового состояния в соответствии с Методикой оценки финансовой устойчивости участников</w:t>
            </w:r>
          </w:p>
        </w:tc>
        <w:tc>
          <w:tcPr>
            <w:tcW w:w="946" w:type="pct"/>
            <w:vAlign w:val="center"/>
          </w:tcPr>
          <w:p w:rsidR="003A5896" w:rsidRPr="009D62B2" w:rsidRDefault="003A5896" w:rsidP="00B0701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62B2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отборочным показателям согласно Методике оценки финансовой устойчивости Участников</w:t>
            </w:r>
          </w:p>
        </w:tc>
      </w:tr>
    </w:tbl>
    <w:p w:rsidR="00A83F86" w:rsidRDefault="00A83F86" w:rsidP="00907920">
      <w:pPr>
        <w:keepLines/>
        <w:spacing w:before="120" w:after="120"/>
        <w:contextualSpacing/>
        <w:jc w:val="both"/>
      </w:pPr>
    </w:p>
    <w:p w:rsidR="00A83F86" w:rsidRDefault="00A83F86" w:rsidP="00A83F86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  <w:r w:rsidRPr="00907920">
        <w:rPr>
          <w:rFonts w:ascii="Times New Roman" w:hAnsi="Times New Roman" w:cs="Times New Roman"/>
          <w:b/>
          <w:sz w:val="24"/>
          <w:szCs w:val="20"/>
        </w:rPr>
        <w:lastRenderedPageBreak/>
        <w:t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0"/>
        <w:gridCol w:w="5387"/>
        <w:gridCol w:w="1330"/>
        <w:gridCol w:w="4874"/>
        <w:gridCol w:w="3335"/>
      </w:tblGrid>
      <w:tr w:rsidR="000063B7" w:rsidRPr="009D62B2" w:rsidTr="00672724">
        <w:tc>
          <w:tcPr>
            <w:tcW w:w="287" w:type="pct"/>
          </w:tcPr>
          <w:p w:rsidR="000063B7" w:rsidRPr="009D62B2" w:rsidRDefault="000063B7" w:rsidP="00672724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b/>
              </w:rPr>
            </w:pPr>
            <w:r w:rsidRPr="009D62B2">
              <w:rPr>
                <w:rFonts w:ascii="Times New Roman" w:hAnsi="Times New Roman" w:cs="Times New Roman"/>
                <w:b/>
              </w:rPr>
              <w:t>N п/п</w:t>
            </w:r>
          </w:p>
        </w:tc>
        <w:tc>
          <w:tcPr>
            <w:tcW w:w="1701" w:type="pct"/>
            <w:vAlign w:val="center"/>
          </w:tcPr>
          <w:p w:rsidR="000063B7" w:rsidRPr="009D62B2" w:rsidRDefault="000063B7" w:rsidP="006727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D62B2">
              <w:rPr>
                <w:rFonts w:ascii="Times New Roman" w:hAnsi="Times New Roman" w:cs="Times New Roman"/>
                <w:b/>
              </w:rPr>
              <w:t>Критерии (подкритерии) оценки заявки</w:t>
            </w:r>
          </w:p>
        </w:tc>
        <w:tc>
          <w:tcPr>
            <w:tcW w:w="420" w:type="pct"/>
            <w:vAlign w:val="center"/>
          </w:tcPr>
          <w:p w:rsidR="000063B7" w:rsidRPr="009D62B2" w:rsidRDefault="000063B7" w:rsidP="006727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D62B2">
              <w:rPr>
                <w:rFonts w:ascii="Times New Roman" w:hAnsi="Times New Roman" w:cs="Times New Roman"/>
                <w:b/>
              </w:rPr>
              <w:t>Весовое значение критерия</w:t>
            </w:r>
          </w:p>
        </w:tc>
        <w:tc>
          <w:tcPr>
            <w:tcW w:w="1539" w:type="pct"/>
            <w:vAlign w:val="center"/>
          </w:tcPr>
          <w:p w:rsidR="000063B7" w:rsidRPr="009D62B2" w:rsidRDefault="000063B7" w:rsidP="00672724">
            <w:pPr>
              <w:pStyle w:val="ConsPlusNormal"/>
              <w:ind w:hanging="35"/>
              <w:jc w:val="center"/>
              <w:rPr>
                <w:rFonts w:ascii="Times New Roman" w:hAnsi="Times New Roman" w:cs="Times New Roman"/>
                <w:b/>
              </w:rPr>
            </w:pPr>
            <w:r w:rsidRPr="009D62B2">
              <w:rPr>
                <w:rFonts w:ascii="Times New Roman" w:hAnsi="Times New Roman" w:cs="Times New Roman"/>
                <w:b/>
              </w:rPr>
              <w:t>Необходимые сведения и документы</w:t>
            </w:r>
          </w:p>
        </w:tc>
        <w:tc>
          <w:tcPr>
            <w:tcW w:w="1053" w:type="pct"/>
            <w:vAlign w:val="center"/>
          </w:tcPr>
          <w:p w:rsidR="000063B7" w:rsidRPr="009D62B2" w:rsidRDefault="000063B7" w:rsidP="006727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D62B2">
              <w:rPr>
                <w:rFonts w:ascii="Times New Roman" w:hAnsi="Times New Roman" w:cs="Times New Roman"/>
                <w:b/>
              </w:rPr>
              <w:t>Кем предоставляется сведения и документы</w:t>
            </w:r>
          </w:p>
        </w:tc>
      </w:tr>
      <w:tr w:rsidR="000063B7" w:rsidRPr="009D62B2" w:rsidTr="00672724">
        <w:tc>
          <w:tcPr>
            <w:tcW w:w="287" w:type="pct"/>
          </w:tcPr>
          <w:p w:rsidR="000063B7" w:rsidRPr="009D62B2" w:rsidRDefault="000063B7" w:rsidP="00672724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2B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701" w:type="pct"/>
          </w:tcPr>
          <w:p w:rsidR="000063B7" w:rsidRPr="009D62B2" w:rsidRDefault="000063B7" w:rsidP="0067272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Cs w:val="24"/>
              </w:rPr>
            </w:pPr>
            <w:r w:rsidRPr="009D62B2">
              <w:rPr>
                <w:rFonts w:ascii="Times New Roman" w:hAnsi="Times New Roman" w:cs="Times New Roman"/>
                <w:b/>
                <w:szCs w:val="24"/>
              </w:rPr>
              <w:t>Цена заявки (рейтинг по критерию стоимости)</w:t>
            </w:r>
          </w:p>
        </w:tc>
        <w:tc>
          <w:tcPr>
            <w:tcW w:w="420" w:type="pct"/>
          </w:tcPr>
          <w:p w:rsidR="000063B7" w:rsidRPr="000063B7" w:rsidRDefault="000063B7" w:rsidP="006727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063B7">
              <w:rPr>
                <w:rFonts w:ascii="Times New Roman" w:hAnsi="Times New Roman" w:cs="Times New Roman"/>
                <w:b/>
                <w:szCs w:val="24"/>
              </w:rPr>
              <w:t>60%</w:t>
            </w:r>
          </w:p>
        </w:tc>
        <w:tc>
          <w:tcPr>
            <w:tcW w:w="1539" w:type="pct"/>
          </w:tcPr>
          <w:p w:rsidR="000063B7" w:rsidRPr="009D62B2" w:rsidRDefault="000063B7" w:rsidP="00672724">
            <w:pPr>
              <w:pStyle w:val="ConsPlusNormal"/>
              <w:ind w:firstLine="13"/>
              <w:rPr>
                <w:rFonts w:ascii="Times New Roman" w:hAnsi="Times New Roman" w:cs="Times New Roman"/>
                <w:szCs w:val="24"/>
              </w:rPr>
            </w:pPr>
            <w:r w:rsidRPr="009D62B2">
              <w:rPr>
                <w:rFonts w:ascii="Times New Roman" w:hAnsi="Times New Roman" w:cs="Times New Roman"/>
                <w:szCs w:val="24"/>
              </w:rPr>
              <w:t>Письмо о подаче оферты по форме установленной в документации о закупке</w:t>
            </w:r>
          </w:p>
        </w:tc>
        <w:tc>
          <w:tcPr>
            <w:tcW w:w="1053" w:type="pct"/>
          </w:tcPr>
          <w:p w:rsidR="000063B7" w:rsidRPr="009D62B2" w:rsidRDefault="000063B7" w:rsidP="00672724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2B2">
              <w:rPr>
                <w:rFonts w:ascii="Times New Roman" w:hAnsi="Times New Roman" w:cs="Times New Roman"/>
                <w:szCs w:val="24"/>
              </w:rPr>
              <w:t>Участник</w:t>
            </w:r>
          </w:p>
        </w:tc>
      </w:tr>
      <w:tr w:rsidR="000063B7" w:rsidRPr="009D62B2" w:rsidTr="00672724">
        <w:tc>
          <w:tcPr>
            <w:tcW w:w="287" w:type="pct"/>
          </w:tcPr>
          <w:p w:rsidR="000063B7" w:rsidRPr="009D62B2" w:rsidRDefault="000063B7" w:rsidP="00672724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2B2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701" w:type="pct"/>
          </w:tcPr>
          <w:p w:rsidR="000063B7" w:rsidRPr="009D62B2" w:rsidRDefault="000063B7" w:rsidP="0067272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Cs w:val="24"/>
              </w:rPr>
            </w:pPr>
            <w:r w:rsidRPr="009D62B2"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  <w:t>Квалификация и надежность участника, в том числе:</w:t>
            </w:r>
          </w:p>
        </w:tc>
        <w:tc>
          <w:tcPr>
            <w:tcW w:w="420" w:type="pct"/>
          </w:tcPr>
          <w:p w:rsidR="000063B7" w:rsidRPr="000063B7" w:rsidRDefault="000063B7" w:rsidP="006727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063B7">
              <w:rPr>
                <w:rFonts w:ascii="Times New Roman" w:hAnsi="Times New Roman" w:cs="Times New Roman"/>
                <w:b/>
                <w:szCs w:val="24"/>
              </w:rPr>
              <w:t>35%</w:t>
            </w:r>
          </w:p>
        </w:tc>
        <w:tc>
          <w:tcPr>
            <w:tcW w:w="1539" w:type="pct"/>
          </w:tcPr>
          <w:p w:rsidR="000063B7" w:rsidRPr="009D62B2" w:rsidRDefault="000063B7" w:rsidP="00672724">
            <w:pPr>
              <w:pStyle w:val="ConsPlusNormal"/>
              <w:ind w:firstLine="1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53" w:type="pct"/>
          </w:tcPr>
          <w:p w:rsidR="000063B7" w:rsidRPr="009D62B2" w:rsidRDefault="000063B7" w:rsidP="00672724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063B7" w:rsidRPr="009D62B2" w:rsidTr="00672724">
        <w:tc>
          <w:tcPr>
            <w:tcW w:w="287" w:type="pct"/>
          </w:tcPr>
          <w:p w:rsidR="000063B7" w:rsidRPr="009D62B2" w:rsidRDefault="000063B7" w:rsidP="00672724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2B2">
              <w:rPr>
                <w:rFonts w:ascii="Times New Roman" w:hAnsi="Times New Roman" w:cs="Times New Roman"/>
                <w:szCs w:val="24"/>
              </w:rPr>
              <w:t>2.1</w:t>
            </w:r>
          </w:p>
        </w:tc>
        <w:tc>
          <w:tcPr>
            <w:tcW w:w="1701" w:type="pct"/>
          </w:tcPr>
          <w:p w:rsidR="000063B7" w:rsidRPr="009D62B2" w:rsidRDefault="000063B7" w:rsidP="00672724">
            <w:pPr>
              <w:pStyle w:val="ConsPlusNormal"/>
              <w:ind w:firstLine="0"/>
              <w:rPr>
                <w:rFonts w:ascii="Times New Roman" w:hAnsi="Times New Roman" w:cs="Times New Roman"/>
                <w:szCs w:val="24"/>
              </w:rPr>
            </w:pPr>
            <w:r w:rsidRPr="009D62B2">
              <w:t xml:space="preserve"> </w:t>
            </w:r>
            <w:r w:rsidRPr="009D62B2">
              <w:rPr>
                <w:rFonts w:ascii="Times New Roman" w:hAnsi="Times New Roman" w:cs="Times New Roman"/>
                <w:szCs w:val="24"/>
              </w:rPr>
              <w:t>Опыт выполнения аналогичных с предметом закупки работ - по выполнению строительству/реконструкции ПС 110 кВ. и выше, за последние 36 месяцев* до даты размещения извещения о закупке.</w:t>
            </w:r>
          </w:p>
          <w:p w:rsidR="000063B7" w:rsidRPr="009D62B2" w:rsidRDefault="000063B7" w:rsidP="00672724">
            <w:pPr>
              <w:pStyle w:val="ConsPlusNormal"/>
              <w:ind w:firstLine="0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 w:rsidRPr="009D62B2">
              <w:rPr>
                <w:rFonts w:ascii="Times New Roman" w:hAnsi="Times New Roman" w:cs="Times New Roman"/>
                <w:szCs w:val="24"/>
              </w:rPr>
              <w:t>Аналогичными с предметом закупки работами являются завершенные работы по строительству/реконструкции ПС  110 кВ и выше по видам работ соответствующих предмету закупки и указанные в техническом задании (Приложение 1 к ЗД)., выполненные на территориях Крайнего Севера либо приравненных к ним районах.</w:t>
            </w:r>
          </w:p>
        </w:tc>
        <w:tc>
          <w:tcPr>
            <w:tcW w:w="420" w:type="pct"/>
          </w:tcPr>
          <w:p w:rsidR="000063B7" w:rsidRPr="009D62B2" w:rsidRDefault="000063B7" w:rsidP="006727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2B2">
              <w:rPr>
                <w:rFonts w:ascii="Times New Roman" w:hAnsi="Times New Roman" w:cs="Times New Roman"/>
                <w:szCs w:val="24"/>
              </w:rPr>
              <w:t>90%</w:t>
            </w:r>
          </w:p>
        </w:tc>
        <w:tc>
          <w:tcPr>
            <w:tcW w:w="1539" w:type="pct"/>
          </w:tcPr>
          <w:p w:rsidR="000063B7" w:rsidRPr="009D62B2" w:rsidRDefault="000063B7" w:rsidP="00672724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Cs w:val="24"/>
              </w:rPr>
            </w:pPr>
            <w:r w:rsidRPr="009D62B2">
              <w:rPr>
                <w:rFonts w:ascii="Times New Roman" w:hAnsi="Times New Roman" w:cs="Times New Roman"/>
                <w:szCs w:val="24"/>
              </w:rPr>
              <w:t>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 по форме, установленной в документации о закупке</w:t>
            </w:r>
          </w:p>
          <w:p w:rsidR="000063B7" w:rsidRPr="009D62B2" w:rsidRDefault="000063B7" w:rsidP="00672724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Cs w:val="18"/>
              </w:rPr>
            </w:pPr>
            <w:r w:rsidRPr="009D62B2">
              <w:rPr>
                <w:szCs w:val="18"/>
              </w:rPr>
              <w:t>(</w:t>
            </w:r>
            <w:r w:rsidRPr="009D62B2">
              <w:rPr>
                <w:i/>
                <w:szCs w:val="18"/>
              </w:rPr>
              <w:t>в справке необходимо указать перечень и объемы работ, аналогичных с предметом закупки. В случае, если договор включал в себя комплекс работ, в том числе аналогичные предмету закупки, в справке необходимо кроме указания предмета договора выделить отдельно работы аналогичные предмету закупки. Наличие аналогичных предмету закупки договоров/ аналогичных предмету закупки работ в составе комплексных работ в обязательном порядке будут учитываться при оценке Заявок участников</w:t>
            </w:r>
            <w:r w:rsidRPr="009D62B2">
              <w:rPr>
                <w:szCs w:val="18"/>
              </w:rPr>
              <w:t>).</w:t>
            </w:r>
          </w:p>
          <w:p w:rsidR="000063B7" w:rsidRPr="009D62B2" w:rsidRDefault="000063B7" w:rsidP="00672724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Cs w:val="18"/>
              </w:rPr>
            </w:pPr>
          </w:p>
          <w:p w:rsidR="000063B7" w:rsidRPr="009D62B2" w:rsidRDefault="000063B7" w:rsidP="00672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9D62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Аналогичными с предметом закупки работами являются завершенные работы сопоставимого характера по строительству/реконструкции ПС 110 кВ и выше в объемах, соответствующих техническому заданию (приложение 1 к настоящей документации) выполненные в местностях, приравненных к Крайнему Северу (районах Крайнего Севера), по которым предоставлены следующие подтверждающие документы:</w:t>
            </w:r>
          </w:p>
          <w:p w:rsidR="000063B7" w:rsidRPr="009D62B2" w:rsidRDefault="000063B7" w:rsidP="00672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9D62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- Копия договора,</w:t>
            </w:r>
          </w:p>
          <w:p w:rsidR="000063B7" w:rsidRPr="009D62B2" w:rsidRDefault="000063B7" w:rsidP="00672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9D62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- Акт приемки законченного строительством объекта (КС-11, КС-14),</w:t>
            </w:r>
          </w:p>
          <w:p w:rsidR="000063B7" w:rsidRPr="009D62B2" w:rsidRDefault="000063B7" w:rsidP="00672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9D62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- Положительный отзыв заказчика,</w:t>
            </w:r>
          </w:p>
          <w:p w:rsidR="000063B7" w:rsidRPr="009D62B2" w:rsidRDefault="000063B7" w:rsidP="00672724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Cs w:val="24"/>
              </w:rPr>
            </w:pPr>
            <w:r w:rsidRPr="009D62B2">
              <w:rPr>
                <w:rFonts w:ascii="Times New Roman" w:hAnsi="Times New Roman" w:cs="Times New Roman"/>
                <w:szCs w:val="24"/>
              </w:rPr>
              <w:lastRenderedPageBreak/>
              <w:t>А так же отсутствие у участника несвоевременно выполненных обязательств по ранее заключенным договорам с АО «Тюменьэнерго».</w:t>
            </w:r>
          </w:p>
        </w:tc>
        <w:tc>
          <w:tcPr>
            <w:tcW w:w="1053" w:type="pct"/>
          </w:tcPr>
          <w:p w:rsidR="000063B7" w:rsidRPr="009D62B2" w:rsidRDefault="000063B7" w:rsidP="00672724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2B2">
              <w:rPr>
                <w:rFonts w:ascii="Times New Roman" w:hAnsi="Times New Roman" w:cs="Times New Roman"/>
                <w:szCs w:val="24"/>
              </w:rPr>
              <w:lastRenderedPageBreak/>
              <w:t>Участник/субподрядчик (соисполнитель/субпоставщик) / член коллективного участника</w:t>
            </w:r>
          </w:p>
        </w:tc>
      </w:tr>
      <w:tr w:rsidR="000063B7" w:rsidRPr="009D62B2" w:rsidTr="00672724">
        <w:tc>
          <w:tcPr>
            <w:tcW w:w="287" w:type="pct"/>
          </w:tcPr>
          <w:p w:rsidR="000063B7" w:rsidRPr="009D62B2" w:rsidRDefault="000063B7" w:rsidP="00672724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2B2">
              <w:rPr>
                <w:rFonts w:ascii="Times New Roman" w:hAnsi="Times New Roman" w:cs="Times New Roman"/>
                <w:szCs w:val="24"/>
              </w:rPr>
              <w:t>2.2</w:t>
            </w:r>
          </w:p>
        </w:tc>
        <w:tc>
          <w:tcPr>
            <w:tcW w:w="1701" w:type="pct"/>
          </w:tcPr>
          <w:p w:rsidR="000063B7" w:rsidRPr="009D62B2" w:rsidRDefault="000063B7" w:rsidP="00672724">
            <w:pPr>
              <w:pStyle w:val="ConsPlusNormal"/>
              <w:ind w:firstLine="0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 w:rsidRPr="009D62B2">
              <w:rPr>
                <w:rFonts w:ascii="Times New Roman" w:eastAsia="Calibri" w:hAnsi="Times New Roman" w:cs="Times New Roman"/>
                <w:szCs w:val="24"/>
                <w:lang w:eastAsia="en-US"/>
              </w:rPr>
              <w:t xml:space="preserve">Положительная репутация, подтвержденная отзывами о выполнении аналогичных выполненных работ/услуг/поставок (конкретные виды аналогичных работ/услуг/поставок указаны в Техническом задании (приложение 1 к настоящей документации) за последние 36 месяцев до даты размещения извещения о закупке. </w:t>
            </w:r>
          </w:p>
          <w:p w:rsidR="000063B7" w:rsidRPr="009D62B2" w:rsidRDefault="000063B7" w:rsidP="00672724">
            <w:pPr>
              <w:pStyle w:val="ConsPlusNormal"/>
              <w:ind w:firstLine="0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</w:p>
          <w:p w:rsidR="000063B7" w:rsidRPr="009D62B2" w:rsidRDefault="000063B7" w:rsidP="00672724">
            <w:pPr>
              <w:pStyle w:val="ConsPlusNormal"/>
              <w:ind w:firstLine="0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 w:rsidRPr="009D62B2">
              <w:rPr>
                <w:rFonts w:ascii="Times New Roman" w:eastAsia="Calibri" w:hAnsi="Times New Roman" w:cs="Times New Roman"/>
                <w:szCs w:val="24"/>
                <w:lang w:eastAsia="en-US"/>
              </w:rPr>
              <w:t xml:space="preserve">Аналогичными с предметом закупки работами являются завершенные работы сопоставимого характера по строительству/реконструкции ПС 110 кВ и выше в объемах, соответствующих техническому заданию (приложение 1 к настоящей документации) выполненные в местностях, приравненных к Крайнему Северу (районах Крайнего Севера). </w:t>
            </w:r>
          </w:p>
          <w:p w:rsidR="000063B7" w:rsidRPr="009D62B2" w:rsidRDefault="000063B7" w:rsidP="00672724">
            <w:pPr>
              <w:pStyle w:val="ConsPlusNormal"/>
              <w:ind w:firstLine="0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 w:rsidRPr="009D62B2">
              <w:rPr>
                <w:rFonts w:ascii="Times New Roman" w:eastAsia="Calibri" w:hAnsi="Times New Roman" w:cs="Times New Roman"/>
                <w:szCs w:val="24"/>
                <w:lang w:eastAsia="en-US"/>
              </w:rPr>
              <w:t xml:space="preserve">При проведении оценки заявок Участников, Организатором будут учитываться отзывы только по исполненным договорам (работам), указанным в справке о перечне и годовых объемах выполнения аналогичных договоров (работ) </w:t>
            </w:r>
          </w:p>
        </w:tc>
        <w:tc>
          <w:tcPr>
            <w:tcW w:w="420" w:type="pct"/>
          </w:tcPr>
          <w:p w:rsidR="000063B7" w:rsidRPr="009D62B2" w:rsidRDefault="000063B7" w:rsidP="006727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2B2">
              <w:rPr>
                <w:rFonts w:ascii="Times New Roman" w:hAnsi="Times New Roman" w:cs="Times New Roman"/>
                <w:szCs w:val="24"/>
              </w:rPr>
              <w:t>10%</w:t>
            </w:r>
          </w:p>
        </w:tc>
        <w:tc>
          <w:tcPr>
            <w:tcW w:w="1539" w:type="pct"/>
          </w:tcPr>
          <w:p w:rsidR="000063B7" w:rsidRPr="009D62B2" w:rsidRDefault="000063B7" w:rsidP="00672724">
            <w:pPr>
              <w:pStyle w:val="ConsPlusNormal"/>
              <w:ind w:firstLine="13"/>
              <w:rPr>
                <w:rFonts w:ascii="Times New Roman" w:hAnsi="Times New Roman" w:cs="Times New Roman"/>
                <w:szCs w:val="24"/>
              </w:rPr>
            </w:pPr>
            <w:r w:rsidRPr="009D62B2">
              <w:rPr>
                <w:rFonts w:ascii="Times New Roman" w:hAnsi="Times New Roman" w:cs="Times New Roman"/>
                <w:szCs w:val="24"/>
              </w:rPr>
              <w:t>Отзывы Заказчиков по аналогичным работам, выполненным Участником за последние 36 месяцев до даты размещения извещения о закупке. Отзыв должен быть оформлен на официальном бланке с исходящим номером и подписью уполномоченного лица (сканкопия). В случае, несоответствия указанным требованиям, отзыв Участника не учитывается.</w:t>
            </w:r>
          </w:p>
          <w:p w:rsidR="000063B7" w:rsidRPr="009D62B2" w:rsidRDefault="000063B7" w:rsidP="00672724">
            <w:pPr>
              <w:pStyle w:val="ConsPlusNormal"/>
              <w:ind w:firstLine="108"/>
              <w:rPr>
                <w:rFonts w:ascii="Times New Roman" w:hAnsi="Times New Roman" w:cs="Times New Roman"/>
                <w:szCs w:val="24"/>
              </w:rPr>
            </w:pPr>
            <w:r w:rsidRPr="009D62B2">
              <w:rPr>
                <w:rFonts w:ascii="Times New Roman" w:hAnsi="Times New Roman" w:cs="Times New Roman"/>
                <w:szCs w:val="24"/>
              </w:rPr>
              <w:t>Аналогичными с предметом закупки работами являются завершенные работы сопоставимого характера по строительству/реконструкции ПС 110 кВ и выше в объемах, соответствующих техническому заданию (приложение 1 к настоящей документации) выполненные в местностях, приравненных к Крайнему Северу (районах Крайнего Севера.</w:t>
            </w:r>
          </w:p>
          <w:p w:rsidR="000063B7" w:rsidRPr="009D62B2" w:rsidRDefault="000063B7" w:rsidP="00672724">
            <w:pPr>
              <w:pStyle w:val="ConsPlusNormal"/>
              <w:ind w:firstLine="108"/>
              <w:rPr>
                <w:rFonts w:ascii="Times New Roman" w:hAnsi="Times New Roman" w:cs="Times New Roman"/>
                <w:szCs w:val="24"/>
              </w:rPr>
            </w:pPr>
          </w:p>
          <w:p w:rsidR="000063B7" w:rsidRPr="009D62B2" w:rsidRDefault="000063B7" w:rsidP="00672724">
            <w:pPr>
              <w:pStyle w:val="ConsPlusNormal"/>
              <w:ind w:firstLine="0"/>
              <w:rPr>
                <w:rFonts w:ascii="Times New Roman" w:hAnsi="Times New Roman" w:cs="Times New Roman"/>
                <w:szCs w:val="24"/>
              </w:rPr>
            </w:pPr>
            <w:r w:rsidRPr="009D62B2">
              <w:rPr>
                <w:rFonts w:ascii="Times New Roman" w:hAnsi="Times New Roman" w:cs="Times New Roman"/>
                <w:szCs w:val="24"/>
              </w:rPr>
              <w:t xml:space="preserve">При проведении оценки заявок Участников, Организатором будут учитываться отзывы только по исполненным договорам (работам), указанным в справке о перечне и годовых объемах выполнения аналогичных договоров (работ) </w:t>
            </w:r>
          </w:p>
        </w:tc>
        <w:tc>
          <w:tcPr>
            <w:tcW w:w="1053" w:type="pct"/>
          </w:tcPr>
          <w:p w:rsidR="000063B7" w:rsidRPr="009D62B2" w:rsidRDefault="000063B7" w:rsidP="00672724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2B2">
              <w:rPr>
                <w:rFonts w:ascii="Times New Roman" w:hAnsi="Times New Roman" w:cs="Times New Roman"/>
                <w:szCs w:val="24"/>
              </w:rPr>
              <w:t>Участник/субподрядчик (соисполнитель/субпоставщик) / член коллективного участника</w:t>
            </w:r>
          </w:p>
        </w:tc>
      </w:tr>
      <w:tr w:rsidR="000063B7" w:rsidRPr="009D62B2" w:rsidTr="00672724">
        <w:tc>
          <w:tcPr>
            <w:tcW w:w="287" w:type="pct"/>
          </w:tcPr>
          <w:p w:rsidR="000063B7" w:rsidRPr="009D62B2" w:rsidRDefault="000063B7" w:rsidP="00672724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2B2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701" w:type="pct"/>
          </w:tcPr>
          <w:p w:rsidR="000063B7" w:rsidRPr="009D62B2" w:rsidRDefault="000063B7" w:rsidP="0067272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Cs w:val="24"/>
              </w:rPr>
            </w:pPr>
            <w:r w:rsidRPr="009D62B2">
              <w:rPr>
                <w:rFonts w:ascii="Times New Roman" w:hAnsi="Times New Roman" w:cs="Times New Roman"/>
                <w:b/>
                <w:szCs w:val="24"/>
              </w:rPr>
              <w:t>Гарантийный срок</w:t>
            </w:r>
          </w:p>
        </w:tc>
        <w:tc>
          <w:tcPr>
            <w:tcW w:w="420" w:type="pct"/>
          </w:tcPr>
          <w:p w:rsidR="000063B7" w:rsidRPr="000063B7" w:rsidRDefault="000063B7" w:rsidP="006727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063B7">
              <w:rPr>
                <w:rFonts w:ascii="Times New Roman" w:hAnsi="Times New Roman" w:cs="Times New Roman"/>
                <w:b/>
                <w:szCs w:val="24"/>
              </w:rPr>
              <w:t>5 %</w:t>
            </w:r>
          </w:p>
        </w:tc>
        <w:tc>
          <w:tcPr>
            <w:tcW w:w="1539" w:type="pct"/>
          </w:tcPr>
          <w:p w:rsidR="000063B7" w:rsidRPr="009D62B2" w:rsidRDefault="000063B7" w:rsidP="00672724">
            <w:pPr>
              <w:pStyle w:val="ConsPlusNormal"/>
              <w:ind w:firstLine="13"/>
              <w:rPr>
                <w:rFonts w:ascii="Times New Roman" w:hAnsi="Times New Roman" w:cs="Times New Roman"/>
                <w:szCs w:val="24"/>
              </w:rPr>
            </w:pPr>
            <w:r w:rsidRPr="009D62B2">
              <w:rPr>
                <w:rFonts w:ascii="Times New Roman" w:hAnsi="Times New Roman" w:cs="Times New Roman"/>
                <w:szCs w:val="24"/>
              </w:rPr>
              <w:t>Срок гарантии на выполненный результат работ составляет не менее 36 месяцев с момента подписания обеими Сторонами Акта приемки выполненных работ формы КС-2.</w:t>
            </w:r>
          </w:p>
          <w:p w:rsidR="000063B7" w:rsidRPr="009D62B2" w:rsidRDefault="000063B7" w:rsidP="00672724">
            <w:pPr>
              <w:pStyle w:val="ConsPlusNormal"/>
              <w:ind w:firstLine="13"/>
              <w:rPr>
                <w:rFonts w:ascii="Times New Roman" w:hAnsi="Times New Roman" w:cs="Times New Roman"/>
                <w:szCs w:val="24"/>
              </w:rPr>
            </w:pPr>
            <w:r w:rsidRPr="009D62B2">
              <w:rPr>
                <w:rFonts w:ascii="Times New Roman" w:hAnsi="Times New Roman" w:cs="Times New Roman"/>
                <w:szCs w:val="24"/>
              </w:rPr>
              <w:t>Участник может указать больший                            гарантийный срок на выполненные работы, чем тот, который определен в  статье 6 проекта    договора (приложение №2 к документации о закупке), что будет оценено более высоким баллом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053" w:type="pct"/>
          </w:tcPr>
          <w:p w:rsidR="000063B7" w:rsidRPr="009D62B2" w:rsidRDefault="000063B7" w:rsidP="00672724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2B2">
              <w:rPr>
                <w:rFonts w:ascii="Times New Roman" w:hAnsi="Times New Roman" w:cs="Times New Roman"/>
                <w:szCs w:val="24"/>
              </w:rPr>
              <w:t>Участник/субподрядчик (соисполнитель/субпоставщик) / член коллективного участника</w:t>
            </w:r>
          </w:p>
        </w:tc>
      </w:tr>
    </w:tbl>
    <w:p w:rsidR="000063B7" w:rsidRDefault="000063B7" w:rsidP="00A83F86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</w:p>
    <w:p w:rsidR="005372AA" w:rsidRDefault="005372AA" w:rsidP="00A83F86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</w:p>
    <w:p w:rsidR="00097263" w:rsidRDefault="00097263" w:rsidP="00A83F86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  <w:bookmarkStart w:id="9" w:name="_GoBack"/>
      <w:bookmarkEnd w:id="9"/>
    </w:p>
    <w:p w:rsidR="00A83F86" w:rsidRPr="00E9621A" w:rsidRDefault="00A83F86" w:rsidP="00A83F86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spacing w:after="120"/>
        <w:ind w:left="0" w:right="159" w:firstLine="567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962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Расчет рейтинга (оценка) по критерию стоимости заявки (Rsi)</w:t>
      </w:r>
    </w:p>
    <w:p w:rsidR="00A83F86" w:rsidRPr="00F36C8A" w:rsidRDefault="00A83F86" w:rsidP="00A83F86">
      <w:pPr>
        <w:pStyle w:val="Default"/>
        <w:ind w:firstLine="567"/>
        <w:jc w:val="both"/>
      </w:pPr>
      <w:r w:rsidRPr="00F36C8A">
        <w:t xml:space="preserve">Оценка (рейтинг) рассчитывается как значение, равное разнице в процентах (тендерное снижение) между ценой заявки участника и объявленной начальной (максимальной) ценой лота: </w:t>
      </w:r>
    </w:p>
    <w:p w:rsidR="00A83F86" w:rsidRPr="00AB3CB3" w:rsidRDefault="00A83F86" w:rsidP="00A83F86">
      <w:pPr>
        <w:pStyle w:val="Default"/>
        <w:ind w:firstLine="567"/>
        <w:jc w:val="both"/>
        <w:rPr>
          <w:sz w:val="16"/>
          <w:szCs w:val="16"/>
        </w:rPr>
      </w:pPr>
    </w:p>
    <w:p w:rsidR="00A83F86" w:rsidRPr="004C23FB" w:rsidRDefault="00A83F86" w:rsidP="00A83F86">
      <w:pPr>
        <w:pStyle w:val="Default"/>
        <w:ind w:firstLine="4253"/>
        <w:jc w:val="both"/>
        <w:rPr>
          <w:lang w:val="en-US"/>
        </w:rPr>
      </w:pPr>
      <w:r w:rsidRPr="00F8687C">
        <w:lastRenderedPageBreak/>
        <w:t xml:space="preserve">         </w:t>
      </w:r>
      <w:r w:rsidRPr="004C23FB">
        <w:rPr>
          <w:lang w:val="en-US"/>
        </w:rPr>
        <w:t>S</w:t>
      </w:r>
      <w:r w:rsidRPr="004C23FB">
        <w:rPr>
          <w:vertAlign w:val="subscript"/>
          <w:lang w:val="en-US"/>
        </w:rPr>
        <w:t>max</w:t>
      </w:r>
      <w:r w:rsidRPr="004C23FB">
        <w:rPr>
          <w:lang w:val="en-US"/>
        </w:rPr>
        <w:t xml:space="preserve"> - S</w:t>
      </w:r>
      <w:r w:rsidRPr="004C23FB">
        <w:rPr>
          <w:vertAlign w:val="subscript"/>
          <w:lang w:val="en-US"/>
        </w:rPr>
        <w:t>i</w:t>
      </w:r>
      <w:r w:rsidRPr="004C23FB">
        <w:rPr>
          <w:lang w:val="en-US"/>
        </w:rPr>
        <w:t xml:space="preserve"> </w:t>
      </w:r>
    </w:p>
    <w:p w:rsidR="00A83F86" w:rsidRPr="004C23FB" w:rsidRDefault="00A83F86" w:rsidP="00A83F86">
      <w:pPr>
        <w:pStyle w:val="Default"/>
        <w:ind w:firstLine="4253"/>
        <w:jc w:val="both"/>
        <w:rPr>
          <w:lang w:val="en-US"/>
        </w:rPr>
      </w:pPr>
      <w:r w:rsidRPr="004C23FB">
        <w:rPr>
          <w:lang w:val="en-US"/>
        </w:rPr>
        <w:t>R</w:t>
      </w:r>
      <w:r w:rsidRPr="004C23FB">
        <w:rPr>
          <w:vertAlign w:val="subscript"/>
          <w:lang w:val="en-US"/>
        </w:rPr>
        <w:t>si</w:t>
      </w:r>
      <w:r w:rsidRPr="004C23FB">
        <w:rPr>
          <w:lang w:val="en-US"/>
        </w:rPr>
        <w:t xml:space="preserve"> = ------------- x 100, </w:t>
      </w:r>
    </w:p>
    <w:p w:rsidR="00A83F86" w:rsidRPr="004C23FB" w:rsidRDefault="00A83F86" w:rsidP="00A83F86">
      <w:pPr>
        <w:pStyle w:val="Default"/>
        <w:ind w:firstLine="4253"/>
        <w:jc w:val="both"/>
        <w:rPr>
          <w:lang w:val="en-US"/>
        </w:rPr>
      </w:pPr>
      <w:r w:rsidRPr="004C23FB">
        <w:rPr>
          <w:lang w:val="en-US"/>
        </w:rPr>
        <w:t xml:space="preserve">          S</w:t>
      </w:r>
      <w:r w:rsidRPr="004C23FB">
        <w:rPr>
          <w:vertAlign w:val="subscript"/>
          <w:lang w:val="en-US"/>
        </w:rPr>
        <w:t>max</w:t>
      </w:r>
      <w:r w:rsidRPr="004C23FB">
        <w:rPr>
          <w:lang w:val="en-US"/>
        </w:rPr>
        <w:t xml:space="preserve"> </w:t>
      </w:r>
    </w:p>
    <w:p w:rsidR="00A83F86" w:rsidRPr="00AB3CB3" w:rsidRDefault="00A83F86" w:rsidP="00A83F86">
      <w:pPr>
        <w:pStyle w:val="Default"/>
        <w:ind w:firstLine="567"/>
        <w:jc w:val="both"/>
        <w:rPr>
          <w:sz w:val="16"/>
          <w:szCs w:val="16"/>
          <w:lang w:val="en-US"/>
        </w:rPr>
      </w:pPr>
    </w:p>
    <w:p w:rsidR="00A83F86" w:rsidRPr="00F4211B" w:rsidRDefault="00A83F86" w:rsidP="00A83F86">
      <w:pPr>
        <w:ind w:firstLine="851"/>
        <w:rPr>
          <w:rFonts w:eastAsia="Calibri"/>
          <w:i/>
          <w:lang w:val="en-US"/>
        </w:rPr>
      </w:pPr>
      <w:r w:rsidRPr="004C23FB">
        <w:rPr>
          <w:rFonts w:eastAsia="Calibri"/>
          <w:i/>
        </w:rPr>
        <w:t>где</w:t>
      </w:r>
      <w:r w:rsidRPr="00F4211B">
        <w:rPr>
          <w:rFonts w:eastAsia="Calibri"/>
          <w:i/>
          <w:lang w:val="en-US"/>
        </w:rPr>
        <w:t xml:space="preserve">: </w:t>
      </w:r>
    </w:p>
    <w:p w:rsidR="00A83F86" w:rsidRPr="004C23FB" w:rsidRDefault="00A83F86" w:rsidP="00A83F86">
      <w:pPr>
        <w:pStyle w:val="Default"/>
        <w:ind w:firstLine="851"/>
        <w:jc w:val="both"/>
        <w:rPr>
          <w:sz w:val="20"/>
          <w:szCs w:val="20"/>
        </w:rPr>
      </w:pPr>
      <w:r w:rsidRPr="004C23FB">
        <w:rPr>
          <w:sz w:val="20"/>
          <w:szCs w:val="20"/>
        </w:rPr>
        <w:t>R</w:t>
      </w:r>
      <w:r w:rsidRPr="004C23FB">
        <w:rPr>
          <w:sz w:val="20"/>
          <w:szCs w:val="20"/>
          <w:vertAlign w:val="subscript"/>
        </w:rPr>
        <w:t>si</w:t>
      </w:r>
      <w:r w:rsidRPr="004C23FB">
        <w:rPr>
          <w:sz w:val="20"/>
          <w:szCs w:val="20"/>
        </w:rPr>
        <w:t xml:space="preserve"> - оценка (рейтинг) i-й заявки по критерию стоимости; </w:t>
      </w:r>
    </w:p>
    <w:p w:rsidR="00A83F86" w:rsidRPr="004C23FB" w:rsidRDefault="00A83F86" w:rsidP="00A83F86">
      <w:pPr>
        <w:pStyle w:val="Default"/>
        <w:ind w:firstLine="851"/>
        <w:jc w:val="both"/>
        <w:rPr>
          <w:sz w:val="20"/>
          <w:szCs w:val="20"/>
        </w:rPr>
      </w:pPr>
      <w:r w:rsidRPr="004C23FB">
        <w:rPr>
          <w:sz w:val="20"/>
          <w:szCs w:val="20"/>
        </w:rPr>
        <w:t>S</w:t>
      </w:r>
      <w:r w:rsidRPr="004C23FB">
        <w:rPr>
          <w:sz w:val="20"/>
          <w:szCs w:val="20"/>
          <w:vertAlign w:val="subscript"/>
        </w:rPr>
        <w:t>max</w:t>
      </w:r>
      <w:r w:rsidRPr="004C23FB">
        <w:rPr>
          <w:sz w:val="20"/>
          <w:szCs w:val="20"/>
        </w:rPr>
        <w:t xml:space="preserve"> - объявленная начальная (максимальная) цена лота; </w:t>
      </w:r>
    </w:p>
    <w:p w:rsidR="00A83F86" w:rsidRPr="004C23FB" w:rsidRDefault="00A83F86" w:rsidP="00A83F86">
      <w:pPr>
        <w:pStyle w:val="Default"/>
        <w:ind w:firstLine="851"/>
        <w:jc w:val="both"/>
        <w:rPr>
          <w:sz w:val="20"/>
          <w:szCs w:val="20"/>
        </w:rPr>
      </w:pPr>
      <w:r w:rsidRPr="004C23FB">
        <w:rPr>
          <w:sz w:val="20"/>
          <w:szCs w:val="20"/>
        </w:rPr>
        <w:t>S</w:t>
      </w:r>
      <w:r w:rsidRPr="004C23FB">
        <w:rPr>
          <w:sz w:val="20"/>
          <w:szCs w:val="20"/>
          <w:vertAlign w:val="subscript"/>
        </w:rPr>
        <w:t>i</w:t>
      </w:r>
      <w:r w:rsidRPr="004C23FB">
        <w:rPr>
          <w:sz w:val="20"/>
          <w:szCs w:val="20"/>
        </w:rPr>
        <w:t xml:space="preserve"> - стоимость заявки i-го участника. </w:t>
      </w:r>
    </w:p>
    <w:p w:rsidR="00A83F86" w:rsidRDefault="00A83F86" w:rsidP="00A83F86">
      <w:pPr>
        <w:pStyle w:val="Default"/>
        <w:ind w:firstLine="567"/>
        <w:jc w:val="both"/>
      </w:pPr>
      <w:r w:rsidRPr="00AC2654">
        <w:t>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учета НДС. Для целей оценки заявок по ценовому критерию применяются ценовые предложения участников закупки без НДС</w:t>
      </w:r>
      <w:r>
        <w:t>.</w:t>
      </w:r>
    </w:p>
    <w:p w:rsidR="00A83F86" w:rsidRDefault="00A83F86" w:rsidP="00A83F86">
      <w:pPr>
        <w:pStyle w:val="Default"/>
        <w:ind w:firstLine="567"/>
        <w:jc w:val="both"/>
      </w:pPr>
      <w:r w:rsidRPr="00F36C8A">
        <w:t>Полученное значение R</w:t>
      </w:r>
      <w:r w:rsidRPr="00AC2654">
        <w:t>si</w:t>
      </w:r>
      <w:r w:rsidRPr="00F36C8A">
        <w:t xml:space="preserve"> является балльной оценкой по ценовому критерию и учитывается при расчете итогового рейтинга заявки участника, с учетом весового коэффициента. </w:t>
      </w:r>
    </w:p>
    <w:p w:rsidR="00A83F86" w:rsidRPr="00C173B2" w:rsidRDefault="00A83F86" w:rsidP="00A83F86">
      <w:pPr>
        <w:pStyle w:val="Default"/>
        <w:ind w:firstLine="567"/>
        <w:jc w:val="both"/>
      </w:pPr>
      <w:r w:rsidRPr="00B040C6">
        <w:t>При расчете оценки по ценовому критерию</w:t>
      </w:r>
      <w:r w:rsidRPr="00C173B2">
        <w:t xml:space="preserve"> с учетом установленного Постановлением Правительства Российской Федерации от 16.09.2016 № 925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Si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</w:r>
    </w:p>
    <w:p w:rsidR="00A83F86" w:rsidRPr="00C173B2" w:rsidRDefault="00A83F86" w:rsidP="00A83F86">
      <w:pPr>
        <w:pStyle w:val="Default"/>
        <w:ind w:firstLine="567"/>
        <w:jc w:val="both"/>
      </w:pPr>
      <w:r w:rsidRPr="00C173B2"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83F86" w:rsidRPr="00C173B2" w:rsidRDefault="00A83F86" w:rsidP="00A83F86">
      <w:pPr>
        <w:pStyle w:val="Default"/>
        <w:ind w:firstLine="567"/>
        <w:jc w:val="both"/>
      </w:pPr>
      <w:r w:rsidRPr="00C173B2"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A83F86" w:rsidRPr="00C173B2" w:rsidRDefault="00A83F86" w:rsidP="00A83F86">
      <w:pPr>
        <w:pStyle w:val="Default"/>
        <w:ind w:firstLine="567"/>
        <w:jc w:val="both"/>
      </w:pPr>
    </w:p>
    <w:p w:rsidR="00A83F86" w:rsidRPr="00C173B2" w:rsidRDefault="00A83F86" w:rsidP="00A83F86">
      <w:pPr>
        <w:pStyle w:val="Default"/>
        <w:ind w:firstLine="567"/>
        <w:jc w:val="both"/>
      </w:pPr>
      <w:r w:rsidRPr="00C173B2"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не предоставляется в случаях, если:</w:t>
      </w:r>
    </w:p>
    <w:p w:rsidR="00A83F86" w:rsidRPr="00C173B2" w:rsidRDefault="00A83F86" w:rsidP="00A83F86">
      <w:pPr>
        <w:pStyle w:val="Default"/>
        <w:ind w:firstLine="567"/>
        <w:jc w:val="both"/>
      </w:pPr>
      <w:r w:rsidRPr="00C173B2">
        <w:t>а) закупка признана несостоявшейся и договор заключается с единственным участником закупки;</w:t>
      </w:r>
    </w:p>
    <w:p w:rsidR="00A83F86" w:rsidRPr="00C173B2" w:rsidRDefault="00A83F86" w:rsidP="00A83F86">
      <w:pPr>
        <w:pStyle w:val="Default"/>
        <w:ind w:firstLine="567"/>
        <w:jc w:val="both"/>
      </w:pPr>
      <w:r w:rsidRPr="00C173B2"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A83F86" w:rsidRPr="00C173B2" w:rsidRDefault="00A83F86" w:rsidP="00A83F86">
      <w:pPr>
        <w:pStyle w:val="Default"/>
        <w:ind w:firstLine="567"/>
        <w:jc w:val="both"/>
      </w:pPr>
      <w:r w:rsidRPr="00C173B2"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A83F86" w:rsidRPr="00C173B2" w:rsidRDefault="00A83F86" w:rsidP="00A83F86">
      <w:pPr>
        <w:pStyle w:val="Default"/>
        <w:ind w:firstLine="567"/>
        <w:jc w:val="both"/>
      </w:pPr>
      <w:r w:rsidRPr="00C173B2"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услуг.</w:t>
      </w:r>
    </w:p>
    <w:p w:rsidR="00A83F86" w:rsidRDefault="00A83F86" w:rsidP="00A83F86">
      <w:pPr>
        <w:pStyle w:val="Default"/>
        <w:ind w:firstLine="567"/>
        <w:jc w:val="both"/>
      </w:pPr>
      <w:r w:rsidRPr="00C173B2">
        <w:lastRenderedPageBreak/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лицами,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договора по результатам проведения закупки, определяемый как результат деления цены договора, предложенной участником в окончательном предложении (после проведенной аукционной процедуры понижения цены (переторжки)), на начальную (максимальную) цену договора.</w:t>
      </w:r>
    </w:p>
    <w:p w:rsidR="00A83F86" w:rsidRDefault="00A83F86" w:rsidP="00A83F86">
      <w:pPr>
        <w:pStyle w:val="Default"/>
        <w:ind w:firstLine="567"/>
        <w:jc w:val="both"/>
      </w:pPr>
    </w:p>
    <w:p w:rsidR="00A83F86" w:rsidRPr="005F27A9" w:rsidRDefault="00A83F86" w:rsidP="00A83F86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spacing w:after="120"/>
        <w:ind w:left="0" w:right="159" w:firstLine="567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5F27A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Расчет рейтинга (оценка) по критерию «Опыт выполнения аналогичных работ/услуг/поставок»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</w:t>
      </w:r>
    </w:p>
    <w:p w:rsidR="00A83F86" w:rsidRPr="00A848B0" w:rsidRDefault="00A83F86" w:rsidP="00A83F86">
      <w:pPr>
        <w:pStyle w:val="ConsPlusNormal"/>
        <w:ind w:left="560"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Pr="00A848B0">
        <w:rPr>
          <w:rFonts w:ascii="Times New Roman" w:eastAsia="Calibri" w:hAnsi="Times New Roman" w:cs="Times New Roman"/>
          <w:sz w:val="24"/>
          <w:szCs w:val="24"/>
          <w:lang w:eastAsia="en-US"/>
        </w:rPr>
        <w:t>онкретные виды аналогичных работ/услуг/поставок указаны в Техническом задании (приложение 1 к настоящей документации) за последние 36 месяцев до даты размещения извещения о закупке.</w:t>
      </w:r>
    </w:p>
    <w:p w:rsidR="00A83F86" w:rsidRDefault="00A83F86" w:rsidP="00A83F86">
      <w:pPr>
        <w:pStyle w:val="ConsPlusNormal"/>
        <w:ind w:left="560"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07920">
        <w:rPr>
          <w:rFonts w:ascii="Times New Roman" w:eastAsia="Calibri" w:hAnsi="Times New Roman" w:cs="Times New Roman"/>
          <w:sz w:val="24"/>
          <w:szCs w:val="24"/>
          <w:lang w:eastAsia="en-US"/>
        </w:rPr>
        <w:t>Аналогичными с предметом закупки работами/услугами/поставками являются завершенные работы/услуги/поставки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A83F86" w:rsidRDefault="00A83F86" w:rsidP="00A83F86">
      <w:pPr>
        <w:pStyle w:val="ConsPlusNormal"/>
        <w:ind w:left="560"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83F86" w:rsidRDefault="00A83F86" w:rsidP="00A83F86">
      <w:pPr>
        <w:pStyle w:val="ConsPlusNormal"/>
        <w:ind w:firstLine="5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F27A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Расчет рейтинга (оценка) по критерию</w:t>
      </w:r>
      <w:r w:rsidRPr="005F27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5F27A9">
        <w:rPr>
          <w:rFonts w:ascii="Times New Roman" w:eastAsia="Calibri" w:hAnsi="Times New Roman" w:cs="Times New Roman"/>
          <w:sz w:val="24"/>
          <w:szCs w:val="24"/>
          <w:lang w:eastAsia="en-US"/>
        </w:rPr>
        <w:t>Опыт выполнения аналогичных работ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».</w:t>
      </w:r>
    </w:p>
    <w:p w:rsidR="00A83F86" w:rsidRDefault="00A83F86" w:rsidP="00A83F86">
      <w:pPr>
        <w:pStyle w:val="ConsPlusNormal"/>
        <w:ind w:left="56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Pr="005F27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онкретные виды аналогичных работ указаны в Техническом задании (приложение 1 к настоящей документации) за последние 36 месяцев* до даты размещения извещения о закупке. </w:t>
      </w:r>
    </w:p>
    <w:p w:rsidR="00A83F86" w:rsidRPr="005F27A9" w:rsidRDefault="00A83F86" w:rsidP="00A83F86">
      <w:pPr>
        <w:pStyle w:val="ConsPlusNormal"/>
        <w:ind w:left="56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F27A9">
        <w:rPr>
          <w:rFonts w:ascii="Times New Roman" w:eastAsia="Calibri" w:hAnsi="Times New Roman" w:cs="Times New Roman"/>
          <w:sz w:val="24"/>
          <w:szCs w:val="24"/>
          <w:lang w:eastAsia="en-US"/>
        </w:rPr>
        <w:t>Аналогичными с предметом закупки работами являются завершенные работы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5F27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</w:p>
    <w:p w:rsidR="00A83F86" w:rsidRDefault="00A83F86" w:rsidP="00A83F86">
      <w:pPr>
        <w:pStyle w:val="ConsPlusNormal"/>
        <w:ind w:left="560"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a3"/>
        <w:tblW w:w="0" w:type="auto"/>
        <w:tblInd w:w="560" w:type="dxa"/>
        <w:tblLook w:val="04A0" w:firstRow="1" w:lastRow="0" w:firstColumn="1" w:lastColumn="0" w:noHBand="0" w:noVBand="1"/>
      </w:tblPr>
      <w:tblGrid>
        <w:gridCol w:w="5092"/>
        <w:gridCol w:w="5092"/>
        <w:gridCol w:w="5092"/>
      </w:tblGrid>
      <w:tr w:rsidR="00A83F86" w:rsidTr="00F81B35">
        <w:trPr>
          <w:trHeight w:val="985"/>
        </w:trPr>
        <w:tc>
          <w:tcPr>
            <w:tcW w:w="5092" w:type="dxa"/>
            <w:vAlign w:val="center"/>
          </w:tcPr>
          <w:p w:rsidR="00A83F86" w:rsidRPr="00C173B2" w:rsidRDefault="00A83F86" w:rsidP="00F8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10184" w:type="dxa"/>
            <w:gridSpan w:val="2"/>
            <w:vAlign w:val="center"/>
          </w:tcPr>
          <w:p w:rsidR="00A83F86" w:rsidRPr="00F30820" w:rsidRDefault="00A83F86" w:rsidP="00F8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08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Порядок оценки по критерию</w:t>
            </w:r>
          </w:p>
        </w:tc>
      </w:tr>
      <w:tr w:rsidR="00A83F86" w:rsidTr="00F81B35">
        <w:trPr>
          <w:trHeight w:val="570"/>
        </w:trPr>
        <w:tc>
          <w:tcPr>
            <w:tcW w:w="5092" w:type="dxa"/>
            <w:vAlign w:val="bottom"/>
          </w:tcPr>
          <w:p w:rsidR="00A83F86" w:rsidRPr="00C173B2" w:rsidRDefault="00A83F86" w:rsidP="00F8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92" w:type="dxa"/>
            <w:vAlign w:val="center"/>
          </w:tcPr>
          <w:p w:rsidR="00A83F86" w:rsidRPr="00C173B2" w:rsidRDefault="00A83F86" w:rsidP="00F81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-80,1%...-100%</w:t>
            </w:r>
          </w:p>
        </w:tc>
        <w:tc>
          <w:tcPr>
            <w:tcW w:w="5092" w:type="dxa"/>
            <w:vMerge w:val="restart"/>
          </w:tcPr>
          <w:p w:rsidR="00A83F86" w:rsidRPr="00F30820" w:rsidRDefault="00A83F86" w:rsidP="00F81B35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2"/>
                <w:szCs w:val="24"/>
                <w:lang w:eastAsia="en-US"/>
              </w:rPr>
            </w:pPr>
            <w:r w:rsidRPr="00F30820">
              <w:rPr>
                <w:rFonts w:ascii="Calibri" w:hAnsi="Calibri" w:cs="Times New Roman"/>
                <w:noProof/>
                <w:color w:val="000000"/>
                <w:sz w:val="22"/>
              </w:rPr>
              <w:drawing>
                <wp:anchor distT="0" distB="0" distL="114300" distR="114300" simplePos="0" relativeHeight="251659264" behindDoc="0" locked="0" layoutInCell="1" allowOverlap="1" wp14:anchorId="3B4433BF" wp14:editId="4281FE5A">
                  <wp:simplePos x="0" y="0"/>
                  <wp:positionH relativeFrom="column">
                    <wp:posOffset>616585</wp:posOffset>
                  </wp:positionH>
                  <wp:positionV relativeFrom="paragraph">
                    <wp:posOffset>1464310</wp:posOffset>
                  </wp:positionV>
                  <wp:extent cx="1494790" cy="556260"/>
                  <wp:effectExtent l="0" t="0" r="0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6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4790" cy="556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t>Оценивается разница в % между объемом выполненных аналогичных работ/услуг/поставок и объема, требуемого к выполнению работ/услуг/поставок в денежном выражении (в случае привлечения субподрядчиков, оценивается для генподрядчика и субподрядчиков отдельно согласно распределению объемов работ)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  <w:t>Расчет значения производится по следующей формуле: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  <w:t>Оi - балл i-й заявки по критерию Опыт выполнения аналогичных договоров;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  <w:t xml:space="preserve">ОАmax -  объем аналогичных договоров, требуемый к выполнению работ/услуг/поставок в 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lastRenderedPageBreak/>
              <w:t>денежном выражении, равный начальной (максимальной) цене договора (цена лота), установленной в документации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 xml:space="preserve"> о закупке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t>;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  <w:t>ОАi - объем выполненных аналогичных</w:t>
            </w:r>
            <w:r w:rsidRPr="00C173B2">
              <w:rPr>
                <w:rFonts w:ascii="Times New Roman" w:hAnsi="Times New Roman" w:cs="Times New Roman"/>
                <w:color w:val="0066CC"/>
                <w:sz w:val="22"/>
                <w:szCs w:val="24"/>
              </w:rPr>
              <w:t xml:space="preserve"> </w:t>
            </w:r>
            <w:r w:rsidRPr="008C383B">
              <w:rPr>
                <w:rFonts w:ascii="Times New Roman" w:hAnsi="Times New Roman" w:cs="Times New Roman"/>
                <w:sz w:val="22"/>
                <w:szCs w:val="24"/>
              </w:rPr>
              <w:t xml:space="preserve">работ/услуг/поставок в денежном выражении 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t>i-го участника.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  <w:t xml:space="preserve">В случае не предоставления справки об опыте выполнения аналогичных работ присваивается: 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>0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 баллов;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  <w:t xml:space="preserve">В случае отсутствия сумм по аналогичным договорам в справке об опыте выполнения аналогичных договоров присваивается: 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>0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 баллов.</w:t>
            </w:r>
          </w:p>
        </w:tc>
      </w:tr>
      <w:tr w:rsidR="00A83F86" w:rsidTr="00F81B35">
        <w:trPr>
          <w:trHeight w:val="687"/>
        </w:trPr>
        <w:tc>
          <w:tcPr>
            <w:tcW w:w="5092" w:type="dxa"/>
            <w:vAlign w:val="bottom"/>
          </w:tcPr>
          <w:p w:rsidR="00A83F86" w:rsidRPr="00C173B2" w:rsidRDefault="00A83F86" w:rsidP="00F8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2" w:type="dxa"/>
            <w:vAlign w:val="center"/>
          </w:tcPr>
          <w:p w:rsidR="00A83F86" w:rsidRPr="00C173B2" w:rsidRDefault="00A83F86" w:rsidP="00F81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-60,1%...-80%</w:t>
            </w:r>
          </w:p>
        </w:tc>
        <w:tc>
          <w:tcPr>
            <w:tcW w:w="5092" w:type="dxa"/>
            <w:vMerge/>
          </w:tcPr>
          <w:p w:rsidR="00A83F86" w:rsidRDefault="00A83F86" w:rsidP="00F81B35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83F86" w:rsidTr="00F81B35">
        <w:trPr>
          <w:trHeight w:val="548"/>
        </w:trPr>
        <w:tc>
          <w:tcPr>
            <w:tcW w:w="5092" w:type="dxa"/>
            <w:vAlign w:val="bottom"/>
          </w:tcPr>
          <w:p w:rsidR="00A83F86" w:rsidRPr="00C173B2" w:rsidRDefault="00A83F86" w:rsidP="00F8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92" w:type="dxa"/>
            <w:vAlign w:val="center"/>
          </w:tcPr>
          <w:p w:rsidR="00A83F86" w:rsidRPr="00C173B2" w:rsidRDefault="00A83F86" w:rsidP="00F81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-40,1%...-60%</w:t>
            </w:r>
          </w:p>
        </w:tc>
        <w:tc>
          <w:tcPr>
            <w:tcW w:w="5092" w:type="dxa"/>
            <w:vMerge/>
          </w:tcPr>
          <w:p w:rsidR="00A83F86" w:rsidRDefault="00A83F86" w:rsidP="00F81B35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83F86" w:rsidTr="00F81B35">
        <w:trPr>
          <w:trHeight w:val="681"/>
        </w:trPr>
        <w:tc>
          <w:tcPr>
            <w:tcW w:w="5092" w:type="dxa"/>
            <w:vAlign w:val="bottom"/>
          </w:tcPr>
          <w:p w:rsidR="00A83F86" w:rsidRPr="00C173B2" w:rsidRDefault="00A83F86" w:rsidP="00F8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92" w:type="dxa"/>
            <w:vAlign w:val="center"/>
          </w:tcPr>
          <w:p w:rsidR="00A83F86" w:rsidRPr="00C173B2" w:rsidRDefault="00A83F86" w:rsidP="00F81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- 20,1%...-40% </w:t>
            </w:r>
          </w:p>
        </w:tc>
        <w:tc>
          <w:tcPr>
            <w:tcW w:w="5092" w:type="dxa"/>
            <w:vMerge/>
          </w:tcPr>
          <w:p w:rsidR="00A83F86" w:rsidRDefault="00A83F86" w:rsidP="00F81B35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83F86" w:rsidTr="00F81B35">
        <w:trPr>
          <w:trHeight w:val="826"/>
        </w:trPr>
        <w:tc>
          <w:tcPr>
            <w:tcW w:w="5092" w:type="dxa"/>
            <w:vAlign w:val="bottom"/>
          </w:tcPr>
          <w:p w:rsidR="00A83F86" w:rsidRPr="00C173B2" w:rsidRDefault="00A83F86" w:rsidP="00F8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92" w:type="dxa"/>
            <w:vAlign w:val="center"/>
          </w:tcPr>
          <w:p w:rsidR="00A83F86" w:rsidRPr="00C173B2" w:rsidRDefault="00A83F86" w:rsidP="00F81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- 0,1% … - 20%</w:t>
            </w:r>
          </w:p>
        </w:tc>
        <w:tc>
          <w:tcPr>
            <w:tcW w:w="5092" w:type="dxa"/>
            <w:vMerge/>
          </w:tcPr>
          <w:p w:rsidR="00A83F86" w:rsidRDefault="00A83F86" w:rsidP="00F81B35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83F86" w:rsidTr="00F81B35">
        <w:trPr>
          <w:trHeight w:val="979"/>
        </w:trPr>
        <w:tc>
          <w:tcPr>
            <w:tcW w:w="5092" w:type="dxa"/>
            <w:vAlign w:val="bottom"/>
          </w:tcPr>
          <w:p w:rsidR="00A83F86" w:rsidRPr="00C173B2" w:rsidRDefault="00A83F86" w:rsidP="00F8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92" w:type="dxa"/>
            <w:vAlign w:val="center"/>
          </w:tcPr>
          <w:p w:rsidR="00A83F86" w:rsidRPr="00C173B2" w:rsidRDefault="00A83F86" w:rsidP="00F81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0%...19,9%</w:t>
            </w:r>
          </w:p>
        </w:tc>
        <w:tc>
          <w:tcPr>
            <w:tcW w:w="5092" w:type="dxa"/>
            <w:vMerge/>
          </w:tcPr>
          <w:p w:rsidR="00A83F86" w:rsidRDefault="00A83F86" w:rsidP="00F81B35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83F86" w:rsidTr="00F81B35">
        <w:trPr>
          <w:trHeight w:val="754"/>
        </w:trPr>
        <w:tc>
          <w:tcPr>
            <w:tcW w:w="5092" w:type="dxa"/>
            <w:vAlign w:val="bottom"/>
          </w:tcPr>
          <w:p w:rsidR="00A83F86" w:rsidRPr="00C173B2" w:rsidRDefault="00A83F86" w:rsidP="00F8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092" w:type="dxa"/>
            <w:vAlign w:val="center"/>
          </w:tcPr>
          <w:p w:rsidR="00A83F86" w:rsidRPr="00C173B2" w:rsidRDefault="00A83F86" w:rsidP="00F81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20%...40%</w:t>
            </w:r>
          </w:p>
        </w:tc>
        <w:tc>
          <w:tcPr>
            <w:tcW w:w="5092" w:type="dxa"/>
            <w:vMerge/>
          </w:tcPr>
          <w:p w:rsidR="00A83F86" w:rsidRDefault="00A83F86" w:rsidP="00F81B35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83F86" w:rsidTr="00F81B35">
        <w:trPr>
          <w:trHeight w:val="795"/>
        </w:trPr>
        <w:tc>
          <w:tcPr>
            <w:tcW w:w="5092" w:type="dxa"/>
            <w:vAlign w:val="bottom"/>
          </w:tcPr>
          <w:p w:rsidR="00A83F86" w:rsidRPr="00C173B2" w:rsidRDefault="00A83F86" w:rsidP="00F8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92" w:type="dxa"/>
            <w:vAlign w:val="center"/>
          </w:tcPr>
          <w:p w:rsidR="00A83F86" w:rsidRPr="00C173B2" w:rsidRDefault="00A83F86" w:rsidP="00F81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40,1%....60%</w:t>
            </w:r>
          </w:p>
        </w:tc>
        <w:tc>
          <w:tcPr>
            <w:tcW w:w="5092" w:type="dxa"/>
            <w:vMerge/>
          </w:tcPr>
          <w:p w:rsidR="00A83F86" w:rsidRDefault="00A83F86" w:rsidP="00F81B35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83F86" w:rsidTr="00F81B35">
        <w:trPr>
          <w:trHeight w:val="817"/>
        </w:trPr>
        <w:tc>
          <w:tcPr>
            <w:tcW w:w="5092" w:type="dxa"/>
            <w:vAlign w:val="bottom"/>
          </w:tcPr>
          <w:p w:rsidR="00A83F86" w:rsidRPr="00C173B2" w:rsidRDefault="00A83F86" w:rsidP="00F8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92" w:type="dxa"/>
            <w:vAlign w:val="center"/>
          </w:tcPr>
          <w:p w:rsidR="00A83F86" w:rsidRPr="00C173B2" w:rsidRDefault="00A83F86" w:rsidP="00F81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60,1%...80%</w:t>
            </w:r>
          </w:p>
        </w:tc>
        <w:tc>
          <w:tcPr>
            <w:tcW w:w="5092" w:type="dxa"/>
            <w:vMerge/>
          </w:tcPr>
          <w:p w:rsidR="00A83F86" w:rsidRDefault="00A83F86" w:rsidP="00F81B35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83F86" w:rsidTr="00F81B35">
        <w:trPr>
          <w:trHeight w:val="852"/>
        </w:trPr>
        <w:tc>
          <w:tcPr>
            <w:tcW w:w="5092" w:type="dxa"/>
            <w:vAlign w:val="bottom"/>
          </w:tcPr>
          <w:p w:rsidR="00A83F86" w:rsidRPr="00C173B2" w:rsidRDefault="00A83F86" w:rsidP="00F8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92" w:type="dxa"/>
            <w:vAlign w:val="center"/>
          </w:tcPr>
          <w:p w:rsidR="00A83F86" w:rsidRPr="00C173B2" w:rsidRDefault="00A83F86" w:rsidP="00F81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80,1%....100%</w:t>
            </w:r>
          </w:p>
        </w:tc>
        <w:tc>
          <w:tcPr>
            <w:tcW w:w="5092" w:type="dxa"/>
            <w:vMerge/>
          </w:tcPr>
          <w:p w:rsidR="00A83F86" w:rsidRDefault="00A83F86" w:rsidP="00F81B35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83F86" w:rsidTr="00F81B35">
        <w:trPr>
          <w:trHeight w:val="726"/>
        </w:trPr>
        <w:tc>
          <w:tcPr>
            <w:tcW w:w="5092" w:type="dxa"/>
            <w:vAlign w:val="bottom"/>
          </w:tcPr>
          <w:p w:rsidR="00A83F86" w:rsidRPr="00C173B2" w:rsidRDefault="00A83F86" w:rsidP="00F8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92" w:type="dxa"/>
            <w:vAlign w:val="center"/>
          </w:tcPr>
          <w:p w:rsidR="00A83F86" w:rsidRPr="00C173B2" w:rsidRDefault="00A83F86" w:rsidP="00F81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100%</w:t>
            </w:r>
          </w:p>
        </w:tc>
        <w:tc>
          <w:tcPr>
            <w:tcW w:w="5092" w:type="dxa"/>
            <w:vMerge/>
          </w:tcPr>
          <w:p w:rsidR="00A83F86" w:rsidRDefault="00A83F86" w:rsidP="00F81B35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83F86" w:rsidRDefault="00A83F86" w:rsidP="00A83F86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spacing w:after="120"/>
        <w:ind w:left="0" w:right="159" w:firstLine="567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962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Расчет рейтинга (оценка) по критерию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«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Положительная репутация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»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, </w:t>
      </w:r>
    </w:p>
    <w:p w:rsidR="00A83F86" w:rsidRPr="00DF159E" w:rsidRDefault="00A83F86" w:rsidP="00A83F86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16"/>
          <w:szCs w:val="16"/>
          <w:lang w:eastAsia="en-US"/>
        </w:rPr>
      </w:pPr>
    </w:p>
    <w:p w:rsidR="00A83F86" w:rsidRDefault="00A83F86" w:rsidP="00A83F86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Критерий «Положительная репутация» 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подтвержд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ается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отзывами о выполнении аналогичных выполненных работ/услуг/поставок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</w:t>
      </w:r>
    </w:p>
    <w:p w:rsidR="00A83F86" w:rsidRDefault="00A83F86" w:rsidP="00A83F86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К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онкретные виды аналогичных работ/услуг/поставок указаны в Техническом задании (приложение 1 к настоящей документации) за последние 36 месяцев до даты размещения извещения о закупке.</w:t>
      </w:r>
    </w:p>
    <w:p w:rsidR="00A83F86" w:rsidRPr="00DF159E" w:rsidRDefault="00A83F86" w:rsidP="00A83F86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16"/>
          <w:szCs w:val="16"/>
          <w:lang w:eastAsia="en-US"/>
        </w:rPr>
      </w:pPr>
    </w:p>
    <w:p w:rsidR="00A83F86" w:rsidRDefault="00A83F86" w:rsidP="00A83F86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Аналогичными с предметом закупки работами/услугами/поставками являются завершенные работы/услуги/поставки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</w:t>
      </w:r>
    </w:p>
    <w:p w:rsidR="00A83F86" w:rsidRPr="006D2007" w:rsidRDefault="00A83F86" w:rsidP="00A83F86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6D200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При проведении оценки заявок Участников, Организатором будут учитываться отзывы только по исполненным договорам (работам), указанным в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«С</w:t>
      </w:r>
      <w:r w:rsidRPr="006D200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правке о перечне и годовых объемах выполнения аналогичных договоров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»</w:t>
      </w:r>
      <w:r w:rsidRPr="006D200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(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Часть 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III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документации о закупке</w:t>
      </w:r>
      <w:r w:rsidRPr="006D200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).</w:t>
      </w:r>
    </w:p>
    <w:p w:rsidR="00A83F86" w:rsidRDefault="00A83F86" w:rsidP="00A83F86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tbl>
      <w:tblPr>
        <w:tblStyle w:val="a3"/>
        <w:tblW w:w="11786" w:type="dxa"/>
        <w:jc w:val="center"/>
        <w:tblLook w:val="04A0" w:firstRow="1" w:lastRow="0" w:firstColumn="1" w:lastColumn="0" w:noHBand="0" w:noVBand="1"/>
      </w:tblPr>
      <w:tblGrid>
        <w:gridCol w:w="6804"/>
        <w:gridCol w:w="4982"/>
      </w:tblGrid>
      <w:tr w:rsidR="00A83F86" w:rsidTr="00F81B35">
        <w:trPr>
          <w:trHeight w:val="626"/>
          <w:jc w:val="center"/>
        </w:trPr>
        <w:tc>
          <w:tcPr>
            <w:tcW w:w="6804" w:type="dxa"/>
            <w:vAlign w:val="center"/>
          </w:tcPr>
          <w:p w:rsidR="00A83F86" w:rsidRPr="00C173B2" w:rsidRDefault="00A83F86" w:rsidP="00F8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4982" w:type="dxa"/>
            <w:vAlign w:val="center"/>
          </w:tcPr>
          <w:p w:rsidR="00A83F86" w:rsidRPr="00F30820" w:rsidRDefault="00A83F86" w:rsidP="00F8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08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Порядок оценки по критерию</w:t>
            </w:r>
          </w:p>
        </w:tc>
      </w:tr>
      <w:tr w:rsidR="00A83F86" w:rsidTr="00F81B35">
        <w:trPr>
          <w:trHeight w:val="20"/>
          <w:jc w:val="center"/>
        </w:trPr>
        <w:tc>
          <w:tcPr>
            <w:tcW w:w="6804" w:type="dxa"/>
            <w:vAlign w:val="center"/>
          </w:tcPr>
          <w:p w:rsidR="00A83F86" w:rsidRPr="00F30820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982" w:type="dxa"/>
          </w:tcPr>
          <w:p w:rsidR="00A83F86" w:rsidRPr="00F30820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присваивается при отсутствии документов подтверждающих деловую репутацию по аналогичным работам/услугам/поставкам</w:t>
            </w:r>
          </w:p>
        </w:tc>
      </w:tr>
      <w:tr w:rsidR="00A83F86" w:rsidTr="00F81B35">
        <w:trPr>
          <w:jc w:val="center"/>
        </w:trPr>
        <w:tc>
          <w:tcPr>
            <w:tcW w:w="6804" w:type="dxa"/>
            <w:vAlign w:val="center"/>
          </w:tcPr>
          <w:p w:rsidR="00A83F86" w:rsidRPr="00F30820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82" w:type="dxa"/>
          </w:tcPr>
          <w:p w:rsidR="00A83F86" w:rsidRPr="00F30820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 1 документ подтверждающ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деловую репутацию по аналогичным работам/услугам/поставкам</w:t>
            </w:r>
          </w:p>
        </w:tc>
      </w:tr>
      <w:tr w:rsidR="00A83F86" w:rsidTr="00F81B35">
        <w:trPr>
          <w:trHeight w:val="814"/>
          <w:jc w:val="center"/>
        </w:trPr>
        <w:tc>
          <w:tcPr>
            <w:tcW w:w="6804" w:type="dxa"/>
            <w:vAlign w:val="center"/>
          </w:tcPr>
          <w:p w:rsidR="00A83F86" w:rsidRPr="00F30820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4982" w:type="dxa"/>
          </w:tcPr>
          <w:p w:rsidR="00A83F86" w:rsidRPr="00F30820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подтверждающ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деловую репутацию по аналогичным работам/услугам/поставкам</w:t>
            </w:r>
          </w:p>
        </w:tc>
      </w:tr>
      <w:tr w:rsidR="00A83F86" w:rsidTr="00F81B35">
        <w:trPr>
          <w:trHeight w:val="814"/>
          <w:jc w:val="center"/>
        </w:trPr>
        <w:tc>
          <w:tcPr>
            <w:tcW w:w="6804" w:type="dxa"/>
            <w:vAlign w:val="center"/>
          </w:tcPr>
          <w:p w:rsidR="00A83F86" w:rsidRPr="00F30820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82" w:type="dxa"/>
          </w:tcPr>
          <w:p w:rsidR="00A83F86" w:rsidRPr="00F30820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подтверждающ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деловую репутацию по аналогичным работам/услугам/поставкам</w:t>
            </w:r>
          </w:p>
        </w:tc>
      </w:tr>
      <w:tr w:rsidR="00A83F86" w:rsidTr="00F81B35">
        <w:trPr>
          <w:trHeight w:val="814"/>
          <w:jc w:val="center"/>
        </w:trPr>
        <w:tc>
          <w:tcPr>
            <w:tcW w:w="6804" w:type="dxa"/>
            <w:vAlign w:val="center"/>
          </w:tcPr>
          <w:p w:rsidR="00A83F86" w:rsidRPr="00F30820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82" w:type="dxa"/>
          </w:tcPr>
          <w:p w:rsidR="00A83F86" w:rsidRPr="00F30820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подтверждающ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деловую репутацию по аналогичным работам/услугам/поставкам</w:t>
            </w:r>
          </w:p>
        </w:tc>
      </w:tr>
      <w:tr w:rsidR="00A83F86" w:rsidTr="00F81B35">
        <w:trPr>
          <w:trHeight w:val="814"/>
          <w:jc w:val="center"/>
        </w:trPr>
        <w:tc>
          <w:tcPr>
            <w:tcW w:w="6804" w:type="dxa"/>
            <w:vAlign w:val="center"/>
          </w:tcPr>
          <w:p w:rsidR="00A83F86" w:rsidRPr="00F30820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82" w:type="dxa"/>
          </w:tcPr>
          <w:p w:rsidR="00A83F86" w:rsidRPr="00F30820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подтверждающ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деловую репутацию по аналогичным работам/услугам/поставкам</w:t>
            </w:r>
          </w:p>
        </w:tc>
      </w:tr>
      <w:tr w:rsidR="00A83F86" w:rsidTr="00F81B35">
        <w:trPr>
          <w:trHeight w:val="814"/>
          <w:jc w:val="center"/>
        </w:trPr>
        <w:tc>
          <w:tcPr>
            <w:tcW w:w="6804" w:type="dxa"/>
            <w:vAlign w:val="center"/>
          </w:tcPr>
          <w:p w:rsidR="00A83F86" w:rsidRPr="00F30820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82" w:type="dxa"/>
          </w:tcPr>
          <w:p w:rsidR="00A83F86" w:rsidRPr="00F30820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подтверждающ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деловую репутацию по аналогичным работам/услугам/поставкам</w:t>
            </w:r>
          </w:p>
        </w:tc>
      </w:tr>
      <w:tr w:rsidR="00A83F86" w:rsidTr="00F81B35">
        <w:trPr>
          <w:trHeight w:val="814"/>
          <w:jc w:val="center"/>
        </w:trPr>
        <w:tc>
          <w:tcPr>
            <w:tcW w:w="6804" w:type="dxa"/>
            <w:vAlign w:val="center"/>
          </w:tcPr>
          <w:p w:rsidR="00A83F86" w:rsidRPr="00F30820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82" w:type="dxa"/>
          </w:tcPr>
          <w:p w:rsidR="00A83F86" w:rsidRPr="00F30820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подтверждающ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деловую репутацию по аналогичным работам/услугам/поставкам</w:t>
            </w:r>
          </w:p>
        </w:tc>
      </w:tr>
      <w:tr w:rsidR="00A83F86" w:rsidTr="00F81B35">
        <w:trPr>
          <w:trHeight w:val="814"/>
          <w:jc w:val="center"/>
        </w:trPr>
        <w:tc>
          <w:tcPr>
            <w:tcW w:w="6804" w:type="dxa"/>
            <w:vAlign w:val="center"/>
          </w:tcPr>
          <w:p w:rsidR="00A83F86" w:rsidRPr="00F30820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82" w:type="dxa"/>
          </w:tcPr>
          <w:p w:rsidR="00A83F86" w:rsidRPr="00F30820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подтверждающ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деловую репутацию по аналогичным работам/услугам/поставкам</w:t>
            </w:r>
          </w:p>
        </w:tc>
      </w:tr>
      <w:tr w:rsidR="00A83F86" w:rsidTr="00F81B35">
        <w:trPr>
          <w:trHeight w:val="814"/>
          <w:jc w:val="center"/>
        </w:trPr>
        <w:tc>
          <w:tcPr>
            <w:tcW w:w="6804" w:type="dxa"/>
            <w:vAlign w:val="center"/>
          </w:tcPr>
          <w:p w:rsidR="00A83F86" w:rsidRPr="00F30820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82" w:type="dxa"/>
          </w:tcPr>
          <w:p w:rsidR="00A83F86" w:rsidRPr="00F30820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подтверждающ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деловую репутацию по аналогичным работам/услугам/поставкам</w:t>
            </w:r>
          </w:p>
        </w:tc>
      </w:tr>
      <w:tr w:rsidR="00A83F86" w:rsidTr="00F81B35">
        <w:trPr>
          <w:trHeight w:val="814"/>
          <w:jc w:val="center"/>
        </w:trPr>
        <w:tc>
          <w:tcPr>
            <w:tcW w:w="6804" w:type="dxa"/>
            <w:vAlign w:val="center"/>
          </w:tcPr>
          <w:p w:rsidR="00A83F86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82" w:type="dxa"/>
          </w:tcPr>
          <w:p w:rsidR="00A83F86" w:rsidRPr="00F30820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и более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подтверждающ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деловую репутацию по аналогичным работам/услугам/поставкам</w:t>
            </w:r>
          </w:p>
        </w:tc>
      </w:tr>
    </w:tbl>
    <w:p w:rsidR="00A83F86" w:rsidRPr="00250FD1" w:rsidRDefault="00A83F86" w:rsidP="00A83F86">
      <w:pPr>
        <w:pStyle w:val="a7"/>
        <w:shd w:val="clear" w:color="auto" w:fill="FFFFFF"/>
        <w:autoSpaceDE w:val="0"/>
        <w:autoSpaceDN w:val="0"/>
        <w:spacing w:after="120"/>
        <w:ind w:left="567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p w:rsidR="00A83F86" w:rsidRDefault="00A83F86" w:rsidP="00A83F86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spacing w:after="120"/>
        <w:ind w:left="0" w:right="159" w:firstLine="567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250FD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Критерий «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Гарантийный срок</w:t>
      </w:r>
      <w:r w:rsidRPr="00250FD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»</w:t>
      </w:r>
    </w:p>
    <w:p w:rsidR="000063B7" w:rsidRPr="00250FD1" w:rsidRDefault="000063B7" w:rsidP="000063B7">
      <w:pPr>
        <w:pStyle w:val="a7"/>
        <w:shd w:val="clear" w:color="auto" w:fill="FFFFFF"/>
        <w:autoSpaceDE w:val="0"/>
        <w:autoSpaceDN w:val="0"/>
        <w:spacing w:after="120"/>
        <w:ind w:left="567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tbl>
      <w:tblPr>
        <w:tblStyle w:val="a3"/>
        <w:tblW w:w="11619" w:type="dxa"/>
        <w:jc w:val="center"/>
        <w:tblLook w:val="04A0" w:firstRow="1" w:lastRow="0" w:firstColumn="1" w:lastColumn="0" w:noHBand="0" w:noVBand="1"/>
      </w:tblPr>
      <w:tblGrid>
        <w:gridCol w:w="1696"/>
        <w:gridCol w:w="9923"/>
      </w:tblGrid>
      <w:tr w:rsidR="00A83F86" w:rsidRPr="009D62B2" w:rsidTr="00F81B35">
        <w:trPr>
          <w:trHeight w:val="626"/>
          <w:jc w:val="center"/>
        </w:trPr>
        <w:tc>
          <w:tcPr>
            <w:tcW w:w="1696" w:type="dxa"/>
            <w:vAlign w:val="center"/>
          </w:tcPr>
          <w:p w:rsidR="00A83F86" w:rsidRPr="009D62B2" w:rsidRDefault="00A83F86" w:rsidP="00F8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62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Балл</w:t>
            </w:r>
          </w:p>
        </w:tc>
        <w:tc>
          <w:tcPr>
            <w:tcW w:w="9923" w:type="dxa"/>
            <w:vAlign w:val="center"/>
          </w:tcPr>
          <w:p w:rsidR="00A83F86" w:rsidRPr="009D62B2" w:rsidRDefault="00A83F86" w:rsidP="00F8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9D62B2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Порядок оценки по критерию</w:t>
            </w:r>
          </w:p>
        </w:tc>
      </w:tr>
      <w:tr w:rsidR="00A83F86" w:rsidRPr="009D62B2" w:rsidTr="00F81B35">
        <w:trPr>
          <w:trHeight w:val="20"/>
          <w:jc w:val="center"/>
        </w:trPr>
        <w:tc>
          <w:tcPr>
            <w:tcW w:w="1696" w:type="dxa"/>
            <w:vAlign w:val="center"/>
          </w:tcPr>
          <w:p w:rsidR="00A83F86" w:rsidRPr="009D62B2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2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3" w:type="dxa"/>
          </w:tcPr>
          <w:p w:rsidR="00A83F86" w:rsidRPr="00D91BDA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B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присваивается при соответствии требованиям Заказчика</w:t>
            </w:r>
          </w:p>
        </w:tc>
      </w:tr>
      <w:tr w:rsidR="00A83F86" w:rsidRPr="009D62B2" w:rsidTr="00F81B35">
        <w:trPr>
          <w:jc w:val="center"/>
        </w:trPr>
        <w:tc>
          <w:tcPr>
            <w:tcW w:w="1696" w:type="dxa"/>
            <w:vAlign w:val="center"/>
          </w:tcPr>
          <w:p w:rsidR="00A83F86" w:rsidRPr="009D62B2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2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3" w:type="dxa"/>
          </w:tcPr>
          <w:p w:rsidR="00A83F86" w:rsidRPr="00D91BDA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B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присваивается при увеличении гарантийного срока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D91B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месяцев</w:t>
            </w:r>
          </w:p>
        </w:tc>
      </w:tr>
      <w:tr w:rsidR="00A83F86" w:rsidRPr="009D62B2" w:rsidTr="00F81B35">
        <w:trPr>
          <w:jc w:val="center"/>
        </w:trPr>
        <w:tc>
          <w:tcPr>
            <w:tcW w:w="1696" w:type="dxa"/>
            <w:vAlign w:val="center"/>
          </w:tcPr>
          <w:p w:rsidR="00A83F86" w:rsidRPr="009D62B2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2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3" w:type="dxa"/>
          </w:tcPr>
          <w:p w:rsidR="00A83F86" w:rsidRPr="00D91BDA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B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присваивается при увеличении гарантийного срока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месяцев</w:t>
            </w:r>
          </w:p>
        </w:tc>
      </w:tr>
      <w:tr w:rsidR="00A83F86" w:rsidRPr="009D62B2" w:rsidTr="00F81B35">
        <w:trPr>
          <w:jc w:val="center"/>
        </w:trPr>
        <w:tc>
          <w:tcPr>
            <w:tcW w:w="1696" w:type="dxa"/>
            <w:vAlign w:val="center"/>
          </w:tcPr>
          <w:p w:rsidR="00A83F86" w:rsidRPr="009D62B2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3" w:type="dxa"/>
          </w:tcPr>
          <w:p w:rsidR="00A83F86" w:rsidRPr="00D91BDA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B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присваивается при увеличении гарантийного срока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месяцев</w:t>
            </w:r>
          </w:p>
        </w:tc>
      </w:tr>
      <w:tr w:rsidR="00A83F86" w:rsidRPr="009D62B2" w:rsidTr="00F81B35">
        <w:trPr>
          <w:jc w:val="center"/>
        </w:trPr>
        <w:tc>
          <w:tcPr>
            <w:tcW w:w="1696" w:type="dxa"/>
            <w:vAlign w:val="center"/>
          </w:tcPr>
          <w:p w:rsidR="00A83F86" w:rsidRPr="009D62B2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3" w:type="dxa"/>
          </w:tcPr>
          <w:p w:rsidR="00A83F86" w:rsidRPr="00D91BDA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B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присваивается при увеличении гарантийного срока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месяцев</w:t>
            </w:r>
          </w:p>
        </w:tc>
      </w:tr>
      <w:tr w:rsidR="00A83F86" w:rsidRPr="009D62B2" w:rsidTr="00F81B35">
        <w:trPr>
          <w:jc w:val="center"/>
        </w:trPr>
        <w:tc>
          <w:tcPr>
            <w:tcW w:w="1696" w:type="dxa"/>
            <w:vAlign w:val="center"/>
          </w:tcPr>
          <w:p w:rsidR="00A83F86" w:rsidRPr="009D62B2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3" w:type="dxa"/>
          </w:tcPr>
          <w:p w:rsidR="00A83F86" w:rsidRPr="00D91BDA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B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присваивается при увеличении гарантийного срока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месяцев</w:t>
            </w:r>
          </w:p>
        </w:tc>
      </w:tr>
      <w:tr w:rsidR="00A83F86" w:rsidRPr="009D62B2" w:rsidTr="00F81B35">
        <w:trPr>
          <w:jc w:val="center"/>
        </w:trPr>
        <w:tc>
          <w:tcPr>
            <w:tcW w:w="1696" w:type="dxa"/>
            <w:vAlign w:val="center"/>
          </w:tcPr>
          <w:p w:rsidR="00A83F86" w:rsidRPr="009D62B2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3" w:type="dxa"/>
          </w:tcPr>
          <w:p w:rsidR="00A83F86" w:rsidRPr="00D91BDA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B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присваивается при увеличении гарантийного срока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месяцев</w:t>
            </w:r>
          </w:p>
        </w:tc>
      </w:tr>
      <w:tr w:rsidR="00A83F86" w:rsidRPr="009D62B2" w:rsidTr="00F81B35">
        <w:trPr>
          <w:jc w:val="center"/>
        </w:trPr>
        <w:tc>
          <w:tcPr>
            <w:tcW w:w="1696" w:type="dxa"/>
            <w:vAlign w:val="center"/>
          </w:tcPr>
          <w:p w:rsidR="00A83F86" w:rsidRPr="009D62B2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3" w:type="dxa"/>
          </w:tcPr>
          <w:p w:rsidR="00A83F86" w:rsidRPr="00D91BDA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B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присваивается при увеличении гарантийного срока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месяцев</w:t>
            </w:r>
          </w:p>
        </w:tc>
      </w:tr>
      <w:tr w:rsidR="00A83F86" w:rsidRPr="009D62B2" w:rsidTr="00F81B35">
        <w:trPr>
          <w:jc w:val="center"/>
        </w:trPr>
        <w:tc>
          <w:tcPr>
            <w:tcW w:w="1696" w:type="dxa"/>
            <w:vAlign w:val="center"/>
          </w:tcPr>
          <w:p w:rsidR="00A83F86" w:rsidRPr="009D62B2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3" w:type="dxa"/>
          </w:tcPr>
          <w:p w:rsidR="00A83F86" w:rsidRPr="00D91BDA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B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присваивается при увеличении гарантийного срока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месяцев</w:t>
            </w:r>
          </w:p>
        </w:tc>
      </w:tr>
      <w:tr w:rsidR="00A83F86" w:rsidRPr="009D62B2" w:rsidTr="00F81B35">
        <w:trPr>
          <w:jc w:val="center"/>
        </w:trPr>
        <w:tc>
          <w:tcPr>
            <w:tcW w:w="1696" w:type="dxa"/>
            <w:vAlign w:val="center"/>
          </w:tcPr>
          <w:p w:rsidR="00A83F86" w:rsidRPr="009D62B2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3" w:type="dxa"/>
          </w:tcPr>
          <w:p w:rsidR="00A83F86" w:rsidRPr="00D91BDA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B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присваивается при увеличении гарантийного срока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месяцев</w:t>
            </w:r>
          </w:p>
        </w:tc>
      </w:tr>
      <w:tr w:rsidR="00A83F86" w:rsidRPr="009D62B2" w:rsidTr="00F81B35">
        <w:trPr>
          <w:jc w:val="center"/>
        </w:trPr>
        <w:tc>
          <w:tcPr>
            <w:tcW w:w="1696" w:type="dxa"/>
            <w:vAlign w:val="center"/>
          </w:tcPr>
          <w:p w:rsidR="00A83F86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3" w:type="dxa"/>
          </w:tcPr>
          <w:p w:rsidR="00A83F86" w:rsidRPr="00D91BDA" w:rsidRDefault="00A83F86" w:rsidP="00F81B35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1B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присваивается при увеличении гарантийного срока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месяцев</w:t>
            </w:r>
          </w:p>
        </w:tc>
      </w:tr>
    </w:tbl>
    <w:p w:rsidR="00A83F86" w:rsidRPr="00380754" w:rsidRDefault="00A83F86" w:rsidP="00A83F86">
      <w:pPr>
        <w:pStyle w:val="a7"/>
        <w:shd w:val="clear" w:color="auto" w:fill="FFFFFF"/>
        <w:autoSpaceDE w:val="0"/>
        <w:autoSpaceDN w:val="0"/>
        <w:spacing w:after="120"/>
        <w:ind w:left="567" w:right="159"/>
        <w:contextualSpacing/>
        <w:jc w:val="both"/>
        <w:rPr>
          <w:rFonts w:ascii="Times New Roman" w:hAnsi="Times New Roman"/>
          <w:sz w:val="24"/>
          <w:szCs w:val="16"/>
        </w:rPr>
      </w:pPr>
    </w:p>
    <w:p w:rsidR="00A83F86" w:rsidRPr="00C84F11" w:rsidRDefault="00A83F86" w:rsidP="00A83F86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spacing w:after="120"/>
        <w:ind w:left="0" w:right="159" w:firstLine="567"/>
        <w:contextualSpacing/>
        <w:jc w:val="both"/>
        <w:rPr>
          <w:rFonts w:ascii="Times New Roman" w:hAnsi="Times New Roman"/>
          <w:sz w:val="24"/>
          <w:szCs w:val="16"/>
        </w:rPr>
      </w:pPr>
      <w:r w:rsidRPr="00C84F11">
        <w:rPr>
          <w:rFonts w:ascii="Times New Roman" w:hAnsi="Times New Roman"/>
          <w:sz w:val="24"/>
          <w:szCs w:val="16"/>
        </w:rPr>
        <w:t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:rsidR="00A83F86" w:rsidRPr="004C392C" w:rsidRDefault="00A83F86" w:rsidP="00A83F86">
      <w:pPr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C39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Ri = (Rsi x Vs) + (Roi x Vo) + (Rki x Vk)</w:t>
      </w:r>
    </w:p>
    <w:p w:rsidR="00A83F86" w:rsidRPr="00E9748E" w:rsidRDefault="00A83F86" w:rsidP="00A83F86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A83F86" w:rsidRPr="00E9748E" w:rsidRDefault="00A83F86" w:rsidP="00A83F86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Ri - общий рейтинг предпочтительности i-й заявки;</w:t>
      </w:r>
    </w:p>
    <w:p w:rsidR="00A83F86" w:rsidRPr="00E9748E" w:rsidRDefault="00A83F86" w:rsidP="00A83F86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Rsi -  оценка в баллах по ценовому критерию (по критерию стоимости заявки);</w:t>
      </w:r>
    </w:p>
    <w:p w:rsidR="00A83F86" w:rsidRPr="00E9748E" w:rsidRDefault="00A83F86" w:rsidP="00A83F86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Roi -  оценка в баллах по критерию «опыт выполнения аналогичных договоров»; </w:t>
      </w:r>
    </w:p>
    <w:p w:rsidR="00A83F86" w:rsidRPr="00E9748E" w:rsidRDefault="00A83F86" w:rsidP="00A83F86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Rki – оценка в баллах по критерию «</w:t>
      </w:r>
      <w:r w:rsidRPr="004C392C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Гарантийный срок</w:t>
      </w: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A83F86" w:rsidRPr="00E9748E" w:rsidRDefault="00A83F86" w:rsidP="00A83F86">
      <w:pPr>
        <w:widowControl w:val="0"/>
        <w:tabs>
          <w:tab w:val="left" w:pos="0"/>
          <w:tab w:val="left" w:pos="1560"/>
        </w:tabs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Vs, Vo, Vk, Vm – весовые коэффициенты соответствующих критериев.</w:t>
      </w:r>
    </w:p>
    <w:p w:rsidR="00A83F86" w:rsidRPr="002F1EDC" w:rsidRDefault="00A83F86" w:rsidP="00A83F86">
      <w:pPr>
        <w:pStyle w:val="a7"/>
        <w:widowControl w:val="0"/>
        <w:ind w:left="567"/>
        <w:jc w:val="both"/>
        <w:rPr>
          <w:sz w:val="20"/>
          <w:szCs w:val="20"/>
        </w:rPr>
      </w:pPr>
      <w:r w:rsidRPr="00E9748E">
        <w:rPr>
          <w:rFonts w:ascii="Times New Roman" w:eastAsia="Times New Roman" w:hAnsi="Times New Roman"/>
          <w:sz w:val="24"/>
          <w:szCs w:val="24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A83F86" w:rsidRDefault="00A83F86">
      <w:pPr>
        <w:spacing w:after="160" w:line="259" w:lineRule="auto"/>
      </w:pPr>
    </w:p>
    <w:sectPr w:rsidR="00A83F86" w:rsidSect="002F1EDC">
      <w:footerReference w:type="default" r:id="rId16"/>
      <w:pgSz w:w="16838" w:h="11906" w:orient="landscape" w:code="9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C13" w:rsidRDefault="00C54C13">
      <w:pPr>
        <w:spacing w:after="0" w:line="240" w:lineRule="auto"/>
      </w:pPr>
      <w:r>
        <w:separator/>
      </w:r>
    </w:p>
  </w:endnote>
  <w:endnote w:type="continuationSeparator" w:id="0">
    <w:p w:rsidR="00C54C13" w:rsidRDefault="00C54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7614399"/>
      <w:docPartObj>
        <w:docPartGallery w:val="Page Numbers (Bottom of Page)"/>
        <w:docPartUnique/>
      </w:docPartObj>
    </w:sdtPr>
    <w:sdtEndPr/>
    <w:sdtContent>
      <w:p w:rsidR="00C54C13" w:rsidRDefault="00C54C13">
        <w:pPr>
          <w:pStyle w:val="a4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1781815" wp14:editId="6740A7A8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54C13" w:rsidRDefault="00C54C13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97263" w:rsidRPr="00097263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29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1781815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C54C13" w:rsidRDefault="00C54C13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97263" w:rsidRPr="00097263">
                            <w:rPr>
                              <w:noProof/>
                              <w:color w:val="8C8C8C" w:themeColor="background1" w:themeShade="8C"/>
                            </w:rPr>
                            <w:t>29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C13" w:rsidRDefault="00C54C13">
      <w:pPr>
        <w:spacing w:after="0" w:line="240" w:lineRule="auto"/>
      </w:pPr>
      <w:r>
        <w:separator/>
      </w:r>
    </w:p>
  </w:footnote>
  <w:footnote w:type="continuationSeparator" w:id="0">
    <w:p w:rsidR="00C54C13" w:rsidRDefault="00C54C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" w15:restartNumberingAfterBreak="0">
    <w:nsid w:val="12AC0DF7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" w15:restartNumberingAfterBreak="0">
    <w:nsid w:val="13420762"/>
    <w:multiLevelType w:val="multilevel"/>
    <w:tmpl w:val="C9F440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9A3B68"/>
    <w:multiLevelType w:val="hybridMultilevel"/>
    <w:tmpl w:val="CEA08F8A"/>
    <w:lvl w:ilvl="0" w:tplc="4254E23C">
      <w:start w:val="1"/>
      <w:numFmt w:val="decimal"/>
      <w:lvlText w:val="%1."/>
      <w:lvlJc w:val="left"/>
      <w:pPr>
        <w:ind w:left="70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46C4B"/>
    <w:multiLevelType w:val="hybridMultilevel"/>
    <w:tmpl w:val="AD286F60"/>
    <w:lvl w:ilvl="0" w:tplc="1FF43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546E6"/>
    <w:multiLevelType w:val="hybridMultilevel"/>
    <w:tmpl w:val="4112D59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9DA2658"/>
    <w:multiLevelType w:val="hybridMultilevel"/>
    <w:tmpl w:val="2C5AEACE"/>
    <w:lvl w:ilvl="0" w:tplc="22D8FC3C">
      <w:numFmt w:val="bullet"/>
      <w:lvlText w:val=""/>
      <w:lvlJc w:val="left"/>
      <w:pPr>
        <w:ind w:left="373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3" w:hanging="360"/>
      </w:pPr>
      <w:rPr>
        <w:rFonts w:ascii="Wingdings" w:hAnsi="Wingdings" w:hint="default"/>
      </w:rPr>
    </w:lvl>
  </w:abstractNum>
  <w:abstractNum w:abstractNumId="7" w15:restartNumberingAfterBreak="0">
    <w:nsid w:val="3FFF60E0"/>
    <w:multiLevelType w:val="hybridMultilevel"/>
    <w:tmpl w:val="35DCB6F4"/>
    <w:lvl w:ilvl="0" w:tplc="4A22844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3743E1"/>
    <w:multiLevelType w:val="hybridMultilevel"/>
    <w:tmpl w:val="B128E684"/>
    <w:lvl w:ilvl="0" w:tplc="C48848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5781CD0"/>
    <w:multiLevelType w:val="hybridMultilevel"/>
    <w:tmpl w:val="2E26B7E8"/>
    <w:lvl w:ilvl="0" w:tplc="B66CF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921353"/>
    <w:multiLevelType w:val="multilevel"/>
    <w:tmpl w:val="E2289520"/>
    <w:lvl w:ilvl="0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27" w:hanging="1800"/>
      </w:pPr>
      <w:rPr>
        <w:rFonts w:hint="default"/>
      </w:rPr>
    </w:lvl>
  </w:abstractNum>
  <w:abstractNum w:abstractNumId="12" w15:restartNumberingAfterBreak="0">
    <w:nsid w:val="64C11C27"/>
    <w:multiLevelType w:val="hybridMultilevel"/>
    <w:tmpl w:val="78B8C41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6D8A0B82"/>
    <w:multiLevelType w:val="hybridMultilevel"/>
    <w:tmpl w:val="10EA6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10"/>
  </w:num>
  <w:num w:numId="5">
    <w:abstractNumId w:val="7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9"/>
  </w:num>
  <w:num w:numId="9">
    <w:abstractNumId w:val="9"/>
  </w:num>
  <w:num w:numId="10">
    <w:abstractNumId w:val="0"/>
  </w:num>
  <w:num w:numId="11">
    <w:abstractNumId w:val="13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9"/>
  </w:num>
  <w:num w:numId="20">
    <w:abstractNumId w:val="6"/>
  </w:num>
  <w:num w:numId="21">
    <w:abstractNumId w:val="2"/>
  </w:num>
  <w:num w:numId="22">
    <w:abstractNumId w:val="11"/>
  </w:num>
  <w:num w:numId="23">
    <w:abstractNumId w:val="5"/>
  </w:num>
  <w:num w:numId="24">
    <w:abstractNumId w:val="12"/>
  </w:num>
  <w:num w:numId="25">
    <w:abstractNumId w:val="9"/>
  </w:num>
  <w:num w:numId="26">
    <w:abstractNumId w:val="9"/>
  </w:num>
  <w:num w:numId="27">
    <w:abstractNumId w:val="1"/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96"/>
    <w:rsid w:val="000063B7"/>
    <w:rsid w:val="00015ED1"/>
    <w:rsid w:val="00041F8E"/>
    <w:rsid w:val="00042078"/>
    <w:rsid w:val="00047D50"/>
    <w:rsid w:val="000630D5"/>
    <w:rsid w:val="00071AE4"/>
    <w:rsid w:val="00086C09"/>
    <w:rsid w:val="00097263"/>
    <w:rsid w:val="000A3BD6"/>
    <w:rsid w:val="000C6AB8"/>
    <w:rsid w:val="000D5F70"/>
    <w:rsid w:val="000E3261"/>
    <w:rsid w:val="000E3659"/>
    <w:rsid w:val="000E4A4D"/>
    <w:rsid w:val="0010349C"/>
    <w:rsid w:val="001266E4"/>
    <w:rsid w:val="0013550A"/>
    <w:rsid w:val="0014280E"/>
    <w:rsid w:val="00162154"/>
    <w:rsid w:val="00165E74"/>
    <w:rsid w:val="001A4673"/>
    <w:rsid w:val="001B38F1"/>
    <w:rsid w:val="001B4C75"/>
    <w:rsid w:val="001D481D"/>
    <w:rsid w:val="001E458C"/>
    <w:rsid w:val="001F6AB2"/>
    <w:rsid w:val="00202E7B"/>
    <w:rsid w:val="002037A1"/>
    <w:rsid w:val="002062C1"/>
    <w:rsid w:val="00211F09"/>
    <w:rsid w:val="002170A4"/>
    <w:rsid w:val="00221FCF"/>
    <w:rsid w:val="002371B4"/>
    <w:rsid w:val="00245BC5"/>
    <w:rsid w:val="00246004"/>
    <w:rsid w:val="00286377"/>
    <w:rsid w:val="00293037"/>
    <w:rsid w:val="00296471"/>
    <w:rsid w:val="002A5EEF"/>
    <w:rsid w:val="002A66A5"/>
    <w:rsid w:val="002A74E0"/>
    <w:rsid w:val="002B2DB4"/>
    <w:rsid w:val="002C41AC"/>
    <w:rsid w:val="002D319C"/>
    <w:rsid w:val="002E52EE"/>
    <w:rsid w:val="002F1EDC"/>
    <w:rsid w:val="002F7E25"/>
    <w:rsid w:val="00301629"/>
    <w:rsid w:val="003056EF"/>
    <w:rsid w:val="003165D7"/>
    <w:rsid w:val="00351657"/>
    <w:rsid w:val="003607D7"/>
    <w:rsid w:val="00367A1D"/>
    <w:rsid w:val="00380754"/>
    <w:rsid w:val="00384B0B"/>
    <w:rsid w:val="00385208"/>
    <w:rsid w:val="00395581"/>
    <w:rsid w:val="00396D53"/>
    <w:rsid w:val="003A5896"/>
    <w:rsid w:val="003B5327"/>
    <w:rsid w:val="003C49C7"/>
    <w:rsid w:val="003D1DA0"/>
    <w:rsid w:val="003F3369"/>
    <w:rsid w:val="00403941"/>
    <w:rsid w:val="00421E2D"/>
    <w:rsid w:val="00427D93"/>
    <w:rsid w:val="00443C31"/>
    <w:rsid w:val="00457B27"/>
    <w:rsid w:val="00485119"/>
    <w:rsid w:val="004A4003"/>
    <w:rsid w:val="004A4636"/>
    <w:rsid w:val="004C363F"/>
    <w:rsid w:val="004D1C8B"/>
    <w:rsid w:val="004E0D88"/>
    <w:rsid w:val="004F70C8"/>
    <w:rsid w:val="004F76CF"/>
    <w:rsid w:val="0050027A"/>
    <w:rsid w:val="0050297F"/>
    <w:rsid w:val="005112AA"/>
    <w:rsid w:val="00523F97"/>
    <w:rsid w:val="00530DA7"/>
    <w:rsid w:val="00533DC4"/>
    <w:rsid w:val="005372AA"/>
    <w:rsid w:val="005519CF"/>
    <w:rsid w:val="005675B8"/>
    <w:rsid w:val="005732D8"/>
    <w:rsid w:val="005A7121"/>
    <w:rsid w:val="005D1FA1"/>
    <w:rsid w:val="005F1E36"/>
    <w:rsid w:val="005F27A9"/>
    <w:rsid w:val="0060083E"/>
    <w:rsid w:val="00605F0E"/>
    <w:rsid w:val="00625F15"/>
    <w:rsid w:val="00634B71"/>
    <w:rsid w:val="00637C62"/>
    <w:rsid w:val="0064776C"/>
    <w:rsid w:val="006541C4"/>
    <w:rsid w:val="006629A8"/>
    <w:rsid w:val="006630ED"/>
    <w:rsid w:val="00672496"/>
    <w:rsid w:val="006A0107"/>
    <w:rsid w:val="006A2F8D"/>
    <w:rsid w:val="006A7D14"/>
    <w:rsid w:val="006C0596"/>
    <w:rsid w:val="006C0DE3"/>
    <w:rsid w:val="006D2007"/>
    <w:rsid w:val="006D2FA5"/>
    <w:rsid w:val="006F7797"/>
    <w:rsid w:val="007145EF"/>
    <w:rsid w:val="00720F24"/>
    <w:rsid w:val="00721B12"/>
    <w:rsid w:val="0073677E"/>
    <w:rsid w:val="00756212"/>
    <w:rsid w:val="00777807"/>
    <w:rsid w:val="00794162"/>
    <w:rsid w:val="007A0811"/>
    <w:rsid w:val="007A303C"/>
    <w:rsid w:val="007A5672"/>
    <w:rsid w:val="007A58AB"/>
    <w:rsid w:val="007B625B"/>
    <w:rsid w:val="007C7C59"/>
    <w:rsid w:val="007D0A3E"/>
    <w:rsid w:val="007E4FC0"/>
    <w:rsid w:val="007E6DC6"/>
    <w:rsid w:val="007E76BD"/>
    <w:rsid w:val="007F2D2C"/>
    <w:rsid w:val="00817F5D"/>
    <w:rsid w:val="00822DA8"/>
    <w:rsid w:val="00836B2F"/>
    <w:rsid w:val="008405A4"/>
    <w:rsid w:val="0084189A"/>
    <w:rsid w:val="008476B8"/>
    <w:rsid w:val="0085475B"/>
    <w:rsid w:val="00861A14"/>
    <w:rsid w:val="00893AD1"/>
    <w:rsid w:val="008A7A18"/>
    <w:rsid w:val="008B0A96"/>
    <w:rsid w:val="008B4622"/>
    <w:rsid w:val="008B6BB8"/>
    <w:rsid w:val="008C0CAA"/>
    <w:rsid w:val="008C383B"/>
    <w:rsid w:val="008D2AC6"/>
    <w:rsid w:val="00907920"/>
    <w:rsid w:val="00925388"/>
    <w:rsid w:val="009405A5"/>
    <w:rsid w:val="00947AE7"/>
    <w:rsid w:val="00970A95"/>
    <w:rsid w:val="00971CCB"/>
    <w:rsid w:val="0099670F"/>
    <w:rsid w:val="009A24E3"/>
    <w:rsid w:val="009A720D"/>
    <w:rsid w:val="009C12F9"/>
    <w:rsid w:val="009D62B2"/>
    <w:rsid w:val="009D6FB6"/>
    <w:rsid w:val="009E1C89"/>
    <w:rsid w:val="00A146DD"/>
    <w:rsid w:val="00A15037"/>
    <w:rsid w:val="00A21BBD"/>
    <w:rsid w:val="00A25DEF"/>
    <w:rsid w:val="00A3772F"/>
    <w:rsid w:val="00A748E8"/>
    <w:rsid w:val="00A77768"/>
    <w:rsid w:val="00A83F86"/>
    <w:rsid w:val="00A848B0"/>
    <w:rsid w:val="00AC17C8"/>
    <w:rsid w:val="00AC2654"/>
    <w:rsid w:val="00AC5EF0"/>
    <w:rsid w:val="00AD21CA"/>
    <w:rsid w:val="00AD26DC"/>
    <w:rsid w:val="00AF5032"/>
    <w:rsid w:val="00B021D6"/>
    <w:rsid w:val="00B030FD"/>
    <w:rsid w:val="00B07017"/>
    <w:rsid w:val="00B20404"/>
    <w:rsid w:val="00B226EB"/>
    <w:rsid w:val="00B50B52"/>
    <w:rsid w:val="00B57E34"/>
    <w:rsid w:val="00B63FFE"/>
    <w:rsid w:val="00B800B2"/>
    <w:rsid w:val="00B82400"/>
    <w:rsid w:val="00B8621A"/>
    <w:rsid w:val="00B91791"/>
    <w:rsid w:val="00BA11ED"/>
    <w:rsid w:val="00BA4831"/>
    <w:rsid w:val="00BA579F"/>
    <w:rsid w:val="00BD71C4"/>
    <w:rsid w:val="00BE05E7"/>
    <w:rsid w:val="00BE35BC"/>
    <w:rsid w:val="00BE3780"/>
    <w:rsid w:val="00BE3A61"/>
    <w:rsid w:val="00BF57D3"/>
    <w:rsid w:val="00BF67E3"/>
    <w:rsid w:val="00BF7A89"/>
    <w:rsid w:val="00C14FC3"/>
    <w:rsid w:val="00C15107"/>
    <w:rsid w:val="00C173B2"/>
    <w:rsid w:val="00C54C13"/>
    <w:rsid w:val="00C6106F"/>
    <w:rsid w:val="00C85984"/>
    <w:rsid w:val="00C91EC6"/>
    <w:rsid w:val="00CA2EF1"/>
    <w:rsid w:val="00CA67DD"/>
    <w:rsid w:val="00CB3E48"/>
    <w:rsid w:val="00CB550C"/>
    <w:rsid w:val="00CD0F20"/>
    <w:rsid w:val="00CE0D1B"/>
    <w:rsid w:val="00CE6B2A"/>
    <w:rsid w:val="00CE7E23"/>
    <w:rsid w:val="00CF2570"/>
    <w:rsid w:val="00D02997"/>
    <w:rsid w:val="00D06C45"/>
    <w:rsid w:val="00D07A32"/>
    <w:rsid w:val="00D30713"/>
    <w:rsid w:val="00D42909"/>
    <w:rsid w:val="00D4430F"/>
    <w:rsid w:val="00D612EE"/>
    <w:rsid w:val="00D63F58"/>
    <w:rsid w:val="00D67FDF"/>
    <w:rsid w:val="00D91BDA"/>
    <w:rsid w:val="00D941BB"/>
    <w:rsid w:val="00D94E3F"/>
    <w:rsid w:val="00DC34E7"/>
    <w:rsid w:val="00DD5F11"/>
    <w:rsid w:val="00DE4E05"/>
    <w:rsid w:val="00DE7519"/>
    <w:rsid w:val="00DF79DB"/>
    <w:rsid w:val="00E04248"/>
    <w:rsid w:val="00E3226D"/>
    <w:rsid w:val="00E5216A"/>
    <w:rsid w:val="00E64463"/>
    <w:rsid w:val="00E70884"/>
    <w:rsid w:val="00E77852"/>
    <w:rsid w:val="00E84782"/>
    <w:rsid w:val="00E901D5"/>
    <w:rsid w:val="00E9621A"/>
    <w:rsid w:val="00E9748E"/>
    <w:rsid w:val="00EA1EA2"/>
    <w:rsid w:val="00EA7717"/>
    <w:rsid w:val="00EA7C71"/>
    <w:rsid w:val="00EC3420"/>
    <w:rsid w:val="00ED1A4D"/>
    <w:rsid w:val="00ED6963"/>
    <w:rsid w:val="00ED750D"/>
    <w:rsid w:val="00EF2DE4"/>
    <w:rsid w:val="00EF7943"/>
    <w:rsid w:val="00F04CBC"/>
    <w:rsid w:val="00F04D8F"/>
    <w:rsid w:val="00F054D9"/>
    <w:rsid w:val="00F06A78"/>
    <w:rsid w:val="00F06B04"/>
    <w:rsid w:val="00F207D5"/>
    <w:rsid w:val="00F30820"/>
    <w:rsid w:val="00F36FCD"/>
    <w:rsid w:val="00F42EF1"/>
    <w:rsid w:val="00F613D5"/>
    <w:rsid w:val="00F63DC3"/>
    <w:rsid w:val="00F9246C"/>
    <w:rsid w:val="00FA11C8"/>
    <w:rsid w:val="00FA563D"/>
    <w:rsid w:val="00FA67A0"/>
    <w:rsid w:val="00FC15D5"/>
    <w:rsid w:val="00FC73E1"/>
    <w:rsid w:val="00FF2BD9"/>
    <w:rsid w:val="00FF32F1"/>
    <w:rsid w:val="00FF558A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7399F5"/>
  <w15:chartTrackingRefBased/>
  <w15:docId w15:val="{7DDEB62C-02D8-4DAD-A359-A62911940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5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Стиль1"/>
    <w:basedOn w:val="a0"/>
    <w:uiPriority w:val="1"/>
    <w:rsid w:val="00B030FD"/>
    <w:rPr>
      <w:rFonts w:ascii="Times New Roman" w:hAnsi="Times New Roman"/>
      <w:sz w:val="24"/>
    </w:rPr>
  </w:style>
  <w:style w:type="table" w:styleId="a3">
    <w:name w:val="Table Grid"/>
    <w:basedOn w:val="a1"/>
    <w:uiPriority w:val="59"/>
    <w:rsid w:val="006C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6C0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C0596"/>
  </w:style>
  <w:style w:type="paragraph" w:customStyle="1" w:styleId="FTN12">
    <w:name w:val="FTN_12"/>
    <w:basedOn w:val="a"/>
    <w:rsid w:val="006C0596"/>
    <w:pPr>
      <w:widowControl w:val="0"/>
      <w:numPr>
        <w:numId w:val="1"/>
      </w:numPr>
      <w:spacing w:after="0" w:line="288" w:lineRule="auto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styleId="a6">
    <w:name w:val="Hyperlink"/>
    <w:basedOn w:val="a0"/>
    <w:uiPriority w:val="99"/>
    <w:unhideWhenUsed/>
    <w:rsid w:val="006C0596"/>
    <w:rPr>
      <w:color w:val="0000FF"/>
      <w:u w:val="single"/>
    </w:rPr>
  </w:style>
  <w:style w:type="paragraph" w:customStyle="1" w:styleId="Default">
    <w:name w:val="Default"/>
    <w:rsid w:val="006C05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"/>
    <w:link w:val="a8"/>
    <w:uiPriority w:val="34"/>
    <w:qFormat/>
    <w:rsid w:val="006C0596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2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226EB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A74E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A74E0"/>
    <w:pPr>
      <w:spacing w:after="16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A74E0"/>
    <w:rPr>
      <w:sz w:val="20"/>
      <w:szCs w:val="20"/>
    </w:rPr>
  </w:style>
  <w:style w:type="paragraph" w:customStyle="1" w:styleId="ConsPlusNormal">
    <w:name w:val="ConsPlusNormal"/>
    <w:rsid w:val="009079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7"/>
    <w:uiPriority w:val="34"/>
    <w:qFormat/>
    <w:locked/>
    <w:rsid w:val="00907920"/>
    <w:rPr>
      <w:rFonts w:ascii="Calibri" w:eastAsia="Calibri" w:hAnsi="Calibri" w:cs="Times New Roman"/>
      <w:lang w:eastAsia="ru-RU"/>
    </w:rPr>
  </w:style>
  <w:style w:type="paragraph" w:customStyle="1" w:styleId="ae">
    <w:name w:val="Список с цифрой"/>
    <w:basedOn w:val="a"/>
    <w:rsid w:val="00E9621A"/>
    <w:pPr>
      <w:spacing w:before="60" w:after="60" w:line="240" w:lineRule="auto"/>
      <w:ind w:left="560" w:hanging="3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3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30820"/>
  </w:style>
  <w:style w:type="paragraph" w:styleId="af1">
    <w:name w:val="No Spacing"/>
    <w:uiPriority w:val="1"/>
    <w:qFormat/>
    <w:rsid w:val="00BD71C4"/>
    <w:pPr>
      <w:spacing w:after="0" w:line="240" w:lineRule="auto"/>
    </w:pPr>
  </w:style>
  <w:style w:type="paragraph" w:styleId="af2">
    <w:name w:val="annotation subject"/>
    <w:basedOn w:val="ac"/>
    <w:next w:val="ac"/>
    <w:link w:val="af3"/>
    <w:uiPriority w:val="99"/>
    <w:semiHidden/>
    <w:unhideWhenUsed/>
    <w:rsid w:val="0050027A"/>
    <w:pPr>
      <w:spacing w:after="200"/>
    </w:pPr>
    <w:rPr>
      <w:b/>
      <w:bCs/>
    </w:rPr>
  </w:style>
  <w:style w:type="character" w:customStyle="1" w:styleId="af3">
    <w:name w:val="Тема примечания Знак"/>
    <w:basedOn w:val="ad"/>
    <w:link w:val="af2"/>
    <w:uiPriority w:val="99"/>
    <w:semiHidden/>
    <w:rsid w:val="0050027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d.arbitr.ru/" TargetMode="Externa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ssprus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ssprus.ru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yperlink" Target="http://fsspru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nkrot.fedresurs.ru/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26924-A9F8-42B7-A412-C18747D12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1525</TotalTime>
  <Pages>34</Pages>
  <Words>8094</Words>
  <Characters>46139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TUMENENERGO</Company>
  <LinksUpToDate>false</LinksUpToDate>
  <CharactersWithSpaces>54125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Дурасова Н.И.</dc:creator>
  <cp:keywords/>
  <dc:description/>
  <cp:lastModifiedBy>Меженина Наталья Михайловна</cp:lastModifiedBy>
  <cp:revision>52</cp:revision>
  <cp:lastPrinted>2019-03-27T11:16:00Z</cp:lastPrinted>
  <dcterms:created xsi:type="dcterms:W3CDTF">2019-04-08T11:24:00Z</dcterms:created>
  <dcterms:modified xsi:type="dcterms:W3CDTF">2019-09-17T08:06:00Z</dcterms:modified>
</cp:coreProperties>
</file>